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09B3" w:rsidRDefault="004909B3" w:rsidP="004909B3">
      <w:pPr>
        <w:widowControl/>
        <w:pBdr>
          <w:bottom w:val="single" w:sz="4" w:space="1" w:color="auto"/>
        </w:pBdr>
        <w:tabs>
          <w:tab w:val="right" w:pos="9214"/>
        </w:tabs>
        <w:wordWrap/>
        <w:autoSpaceDE/>
        <w:rPr>
          <w:rFonts w:ascii="Arial" w:hAnsi="Arial" w:cs="Arial"/>
          <w:b/>
          <w:kern w:val="0"/>
          <w:sz w:val="24"/>
          <w:szCs w:val="24"/>
        </w:rPr>
      </w:pPr>
      <w:r>
        <w:rPr>
          <w:rFonts w:ascii="Arial" w:eastAsia="MS Mincho" w:hAnsi="Arial" w:cs="Arial"/>
          <w:b/>
          <w:kern w:val="0"/>
          <w:sz w:val="24"/>
          <w:szCs w:val="24"/>
          <w:lang w:eastAsia="ja-JP"/>
        </w:rPr>
        <w:t>3GPP TSG-SA WG1 #74</w:t>
      </w:r>
      <w:r>
        <w:rPr>
          <w:rFonts w:ascii="Arial" w:eastAsia="MS Mincho" w:hAnsi="Arial" w:cs="Arial"/>
          <w:b/>
          <w:kern w:val="0"/>
          <w:sz w:val="24"/>
          <w:szCs w:val="24"/>
          <w:lang w:eastAsia="ja-JP"/>
        </w:rPr>
        <w:tab/>
        <w:t>S1-161</w:t>
      </w:r>
      <w:r w:rsidR="00136311">
        <w:rPr>
          <w:rFonts w:ascii="Arial" w:eastAsia="MS Mincho" w:hAnsi="Arial" w:cs="Arial"/>
          <w:b/>
          <w:kern w:val="0"/>
          <w:sz w:val="24"/>
          <w:szCs w:val="24"/>
          <w:lang w:eastAsia="ja-JP"/>
        </w:rPr>
        <w:t>145</w:t>
      </w:r>
      <w:bookmarkStart w:id="0" w:name="_GoBack"/>
      <w:bookmarkEnd w:id="0"/>
    </w:p>
    <w:p w:rsidR="00711284" w:rsidRPr="002366D3" w:rsidRDefault="004909B3" w:rsidP="004909B3">
      <w:pPr>
        <w:widowControl/>
        <w:pBdr>
          <w:bottom w:val="single" w:sz="4" w:space="1" w:color="auto"/>
        </w:pBdr>
        <w:tabs>
          <w:tab w:val="right" w:pos="9214"/>
        </w:tabs>
        <w:wordWrap/>
        <w:autoSpaceDE/>
        <w:rPr>
          <w:rFonts w:ascii="Arial" w:eastAsia="MS Mincho" w:hAnsi="Arial" w:cs="Arial"/>
          <w:b/>
          <w:kern w:val="0"/>
          <w:sz w:val="24"/>
          <w:szCs w:val="24"/>
          <w:lang w:eastAsia="ja-JP"/>
        </w:rPr>
      </w:pPr>
      <w:r>
        <w:rPr>
          <w:rFonts w:ascii="Arial" w:hAnsi="Arial" w:cs="Arial"/>
          <w:b/>
          <w:kern w:val="0"/>
          <w:sz w:val="24"/>
          <w:szCs w:val="24"/>
        </w:rPr>
        <w:t>Venice, Italy, 9</w:t>
      </w:r>
      <w:r>
        <w:rPr>
          <w:rFonts w:ascii="Arial" w:eastAsia="MS Mincho" w:hAnsi="Arial" w:cs="Arial"/>
          <w:b/>
          <w:kern w:val="0"/>
          <w:sz w:val="24"/>
          <w:szCs w:val="24"/>
          <w:lang w:eastAsia="ja-JP"/>
        </w:rPr>
        <w:t xml:space="preserve"> – </w:t>
      </w:r>
      <w:r>
        <w:rPr>
          <w:rFonts w:ascii="Arial" w:hAnsi="Arial" w:cs="Arial"/>
          <w:b/>
          <w:kern w:val="0"/>
          <w:sz w:val="24"/>
          <w:szCs w:val="24"/>
        </w:rPr>
        <w:t>13</w:t>
      </w:r>
      <w:r>
        <w:rPr>
          <w:rFonts w:ascii="Arial" w:eastAsia="MS Mincho" w:hAnsi="Arial" w:cs="Arial"/>
          <w:b/>
          <w:kern w:val="0"/>
          <w:sz w:val="24"/>
          <w:szCs w:val="24"/>
          <w:lang w:eastAsia="ja-JP"/>
        </w:rPr>
        <w:t xml:space="preserve"> </w:t>
      </w:r>
      <w:r>
        <w:rPr>
          <w:rFonts w:ascii="Arial" w:hAnsi="Arial" w:cs="Arial"/>
          <w:b/>
          <w:kern w:val="0"/>
          <w:sz w:val="24"/>
          <w:szCs w:val="24"/>
        </w:rPr>
        <w:t>May</w:t>
      </w:r>
      <w:r>
        <w:rPr>
          <w:rFonts w:ascii="Arial" w:eastAsia="MS Mincho" w:hAnsi="Arial" w:cs="Arial"/>
          <w:b/>
          <w:kern w:val="0"/>
          <w:sz w:val="24"/>
          <w:szCs w:val="24"/>
          <w:lang w:eastAsia="ja-JP"/>
        </w:rPr>
        <w:t xml:space="preserve"> 2016</w:t>
      </w:r>
    </w:p>
    <w:p w:rsidR="00711284" w:rsidRPr="002366D3" w:rsidRDefault="00711284" w:rsidP="00711284">
      <w:pPr>
        <w:widowControl/>
        <w:wordWrap/>
        <w:autoSpaceDE/>
        <w:autoSpaceDN/>
        <w:rPr>
          <w:rFonts w:ascii="Arial" w:eastAsia="MS Mincho" w:hAnsi="Arial" w:cs="Times New Roman"/>
          <w:kern w:val="0"/>
          <w:sz w:val="24"/>
          <w:szCs w:val="24"/>
          <w:lang w:eastAsia="ja-JP"/>
        </w:rPr>
      </w:pPr>
    </w:p>
    <w:p w:rsidR="00711284" w:rsidRPr="002366D3"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095D67">
        <w:rPr>
          <w:rFonts w:ascii="Arial" w:eastAsia="SimSun" w:hAnsi="Arial" w:cs="Times New Roman"/>
          <w:kern w:val="0"/>
          <w:sz w:val="24"/>
          <w:szCs w:val="24"/>
          <w:lang w:eastAsia="en-GB"/>
        </w:rPr>
        <w:t>Use Case</w:t>
      </w:r>
      <w:r w:rsidR="00653B0C">
        <w:rPr>
          <w:rFonts w:ascii="Arial" w:eastAsia="SimSun" w:hAnsi="Arial" w:cs="Times New Roman"/>
          <w:kern w:val="0"/>
          <w:sz w:val="24"/>
          <w:szCs w:val="24"/>
          <w:lang w:eastAsia="en-GB"/>
        </w:rPr>
        <w:t xml:space="preserve"> </w:t>
      </w:r>
      <w:r w:rsidR="001A58FB">
        <w:rPr>
          <w:rFonts w:ascii="Arial" w:eastAsia="SimSun" w:hAnsi="Arial" w:cs="Times New Roman"/>
          <w:kern w:val="0"/>
          <w:sz w:val="24"/>
          <w:szCs w:val="24"/>
          <w:lang w:eastAsia="en-GB"/>
        </w:rPr>
        <w:t xml:space="preserve">for </w:t>
      </w:r>
      <w:r w:rsidR="00095D67">
        <w:rPr>
          <w:rFonts w:ascii="Arial" w:eastAsia="SimSun" w:hAnsi="Arial" w:cs="Times New Roman"/>
          <w:kern w:val="0"/>
          <w:sz w:val="24"/>
          <w:szCs w:val="24"/>
          <w:lang w:eastAsia="en-GB"/>
        </w:rPr>
        <w:t>V</w:t>
      </w:r>
      <w:r w:rsidR="00A26146">
        <w:rPr>
          <w:rFonts w:ascii="Arial" w:eastAsia="SimSun" w:hAnsi="Arial" w:cs="Times New Roman"/>
          <w:kern w:val="0"/>
          <w:sz w:val="24"/>
          <w:szCs w:val="24"/>
          <w:lang w:eastAsia="en-GB"/>
        </w:rPr>
        <w:t xml:space="preserve">ehicle </w:t>
      </w:r>
      <w:r w:rsidR="00095D67">
        <w:rPr>
          <w:rFonts w:ascii="Arial" w:eastAsia="SimSun" w:hAnsi="Arial" w:cs="Times New Roman"/>
          <w:kern w:val="0"/>
          <w:sz w:val="24"/>
          <w:szCs w:val="24"/>
          <w:lang w:eastAsia="en-GB"/>
        </w:rPr>
        <w:t>P</w:t>
      </w:r>
      <w:r w:rsidR="001A58FB">
        <w:rPr>
          <w:rFonts w:ascii="Arial" w:eastAsia="SimSun" w:hAnsi="Arial" w:cs="Times New Roman"/>
          <w:kern w:val="0"/>
          <w:sz w:val="24"/>
          <w:szCs w:val="24"/>
          <w:lang w:eastAsia="en-GB"/>
        </w:rPr>
        <w:t>latoon</w:t>
      </w:r>
      <w:r w:rsidR="00A26146">
        <w:rPr>
          <w:rFonts w:ascii="Arial" w:eastAsia="SimSun" w:hAnsi="Arial" w:cs="Times New Roman"/>
          <w:kern w:val="0"/>
          <w:sz w:val="24"/>
          <w:szCs w:val="24"/>
          <w:lang w:eastAsia="en-GB"/>
        </w:rPr>
        <w:t>ing</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4B2834">
        <w:rPr>
          <w:rFonts w:ascii="Arial" w:eastAsia="SimSun" w:hAnsi="Arial" w:cs="Times New Roman"/>
          <w:kern w:val="0"/>
          <w:sz w:val="24"/>
          <w:szCs w:val="24"/>
          <w:lang w:eastAsia="en-GB"/>
        </w:rPr>
        <w:t>5. New Study and Work Items</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Pr="002366D3">
        <w:rPr>
          <w:rFonts w:ascii="Arial" w:eastAsia="맑은 고딕" w:hAnsi="Arial" w:cs="Times New Roman"/>
          <w:kern w:val="0"/>
          <w:sz w:val="24"/>
          <w:szCs w:val="24"/>
        </w:rPr>
        <w:t>LG Electronics Inc.</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Pr="002366D3">
        <w:rPr>
          <w:rFonts w:ascii="Arial" w:hAnsi="Arial" w:cs="Times New Roman"/>
          <w:kern w:val="0"/>
          <w:sz w:val="24"/>
          <w:szCs w:val="24"/>
        </w:rPr>
        <w:t>SungDuck Chun</w:t>
      </w:r>
      <w:r w:rsidRPr="002366D3">
        <w:rPr>
          <w:rFonts w:ascii="Arial" w:eastAsia="맑은 고딕" w:hAnsi="Arial" w:cs="Times New Roman"/>
          <w:kern w:val="0"/>
          <w:sz w:val="24"/>
          <w:szCs w:val="24"/>
        </w:rPr>
        <w:t xml:space="preserve"> &lt;sungduck.chun (at) lge.com&gt;</w:t>
      </w:r>
    </w:p>
    <w:p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w:t>
      </w:r>
      <w:r w:rsidR="00095D67">
        <w:rPr>
          <w:rFonts w:ascii="Arial" w:eastAsia="맑은 고딕" w:hAnsi="Arial" w:cs="Arial"/>
          <w:i/>
          <w:kern w:val="0"/>
        </w:rPr>
        <w:t>This contribution describes use case for vehicle platooning.</w:t>
      </w:r>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sidRPr="002366D3">
        <w:rPr>
          <w:rFonts w:ascii="Arial" w:eastAsia="맑은 고딕" w:hAnsi="Arial" w:cs="Times New Roman"/>
          <w:kern w:val="0"/>
          <w:sz w:val="32"/>
          <w:szCs w:val="20"/>
          <w:lang w:eastAsia="en-US"/>
        </w:rPr>
        <w:t>Introduction</w:t>
      </w:r>
    </w:p>
    <w:p w:rsidR="00895939" w:rsidRPr="00980AFB" w:rsidRDefault="00895939" w:rsidP="0002644D">
      <w:pPr>
        <w:widowControl/>
        <w:wordWrap/>
        <w:autoSpaceDE/>
        <w:autoSpaceDN/>
        <w:spacing w:after="180"/>
        <w:rPr>
          <w:rFonts w:ascii="Times New Roman" w:eastAsia="맑은 고딕" w:hAnsi="Times New Roman" w:cs="Times New Roman"/>
          <w:color w:val="000000" w:themeColor="text1"/>
          <w:kern w:val="0"/>
          <w:szCs w:val="20"/>
        </w:rPr>
      </w:pPr>
      <w:r w:rsidRPr="00980AFB">
        <w:rPr>
          <w:rFonts w:ascii="Times New Roman" w:eastAsia="맑은 고딕" w:hAnsi="Times New Roman" w:cs="Times New Roman"/>
          <w:color w:val="000000" w:themeColor="text1"/>
          <w:kern w:val="0"/>
          <w:szCs w:val="20"/>
        </w:rPr>
        <w:t xml:space="preserve">Platooning is operating a group of vehicles in a closely linked manner so that the vehicles move like a train with virtual strings attached between </w:t>
      </w:r>
      <w:r w:rsidR="00EB256A">
        <w:rPr>
          <w:rFonts w:ascii="Times New Roman" w:eastAsia="맑은 고딕" w:hAnsi="Times New Roman" w:cs="Times New Roman"/>
          <w:color w:val="000000" w:themeColor="text1"/>
          <w:kern w:val="0"/>
          <w:szCs w:val="20"/>
        </w:rPr>
        <w:t>the vehicles</w:t>
      </w:r>
      <w:r w:rsidRPr="00980AFB">
        <w:rPr>
          <w:rFonts w:ascii="Times New Roman" w:eastAsia="맑은 고딕" w:hAnsi="Times New Roman" w:cs="Times New Roman"/>
          <w:color w:val="000000" w:themeColor="text1"/>
          <w:kern w:val="0"/>
          <w:szCs w:val="20"/>
        </w:rPr>
        <w:t xml:space="preserve">. By use of platooning, the distances between vehicles can be reduced, overall fuel consumption is lowered, and the number of needed drivers can be reduced. </w:t>
      </w:r>
    </w:p>
    <w:p w:rsidR="005E6C6A" w:rsidRPr="00980AFB" w:rsidRDefault="00B23297" w:rsidP="0002644D">
      <w:pPr>
        <w:widowControl/>
        <w:wordWrap/>
        <w:autoSpaceDE/>
        <w:autoSpaceDN/>
        <w:spacing w:after="180"/>
        <w:rPr>
          <w:rFonts w:ascii="Times New Roman" w:eastAsia="맑은 고딕" w:hAnsi="Times New Roman" w:cs="Times New Roman"/>
          <w:color w:val="000000" w:themeColor="text1"/>
          <w:kern w:val="0"/>
          <w:szCs w:val="20"/>
        </w:rPr>
      </w:pPr>
      <w:r>
        <w:rPr>
          <w:rFonts w:ascii="Times New Roman" w:eastAsia="맑은 고딕" w:hAnsi="Times New Roman" w:cs="Times New Roman"/>
          <w:color w:val="000000" w:themeColor="text1"/>
          <w:kern w:val="0"/>
          <w:szCs w:val="20"/>
        </w:rPr>
        <w:t xml:space="preserve">Thus, </w:t>
      </w:r>
      <w:r w:rsidR="00895939" w:rsidRPr="00980AFB">
        <w:rPr>
          <w:rFonts w:ascii="Times New Roman" w:eastAsia="맑은 고딕" w:hAnsi="Times New Roman" w:cs="Times New Roman"/>
          <w:color w:val="000000" w:themeColor="text1"/>
          <w:kern w:val="0"/>
          <w:szCs w:val="20"/>
        </w:rPr>
        <w:t>5G communication system needs to support efficient management of platoon and the communication between vehicles.</w:t>
      </w:r>
    </w:p>
    <w:p w:rsidR="001348B6" w:rsidRPr="00980AFB"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color w:val="000000" w:themeColor="text1"/>
          <w:kern w:val="0"/>
          <w:sz w:val="32"/>
          <w:szCs w:val="20"/>
        </w:rPr>
      </w:pPr>
      <w:r w:rsidRPr="00980AFB">
        <w:rPr>
          <w:rFonts w:ascii="Arial" w:eastAsia="맑은 고딕" w:hAnsi="Arial" w:cs="Times New Roman"/>
          <w:color w:val="000000" w:themeColor="text1"/>
          <w:kern w:val="0"/>
          <w:sz w:val="32"/>
          <w:szCs w:val="20"/>
        </w:rPr>
        <w:t>Proposal</w:t>
      </w:r>
    </w:p>
    <w:p w:rsidR="001348B6" w:rsidRDefault="00AD3DE4" w:rsidP="001348B6">
      <w:pPr>
        <w:widowControl/>
        <w:wordWrap/>
        <w:autoSpaceDE/>
        <w:autoSpaceDN/>
        <w:jc w:val="left"/>
        <w:rPr>
          <w:rFonts w:ascii="Times New Roman" w:eastAsia="맑은 고딕" w:hAnsi="Times New Roman" w:cs="Times New Roman"/>
          <w:kern w:val="0"/>
          <w:szCs w:val="20"/>
        </w:rPr>
      </w:pPr>
      <w:r w:rsidRPr="00980AFB">
        <w:rPr>
          <w:rFonts w:ascii="Times New Roman" w:eastAsia="맑은 고딕" w:hAnsi="Times New Roman" w:cs="Times New Roman"/>
          <w:color w:val="000000" w:themeColor="text1"/>
          <w:kern w:val="0"/>
          <w:szCs w:val="20"/>
        </w:rPr>
        <w:t>W</w:t>
      </w:r>
      <w:r w:rsidR="00BE4D6B" w:rsidRPr="00980AFB">
        <w:rPr>
          <w:rFonts w:ascii="Times New Roman" w:eastAsia="맑은 고딕" w:hAnsi="Times New Roman" w:cs="Times New Roman"/>
          <w:color w:val="000000" w:themeColor="text1"/>
          <w:kern w:val="0"/>
          <w:szCs w:val="20"/>
        </w:rPr>
        <w:t xml:space="preserve">e propose to agree on text proposal </w:t>
      </w:r>
      <w:r w:rsidR="001348B6" w:rsidRPr="00980AFB">
        <w:rPr>
          <w:rFonts w:ascii="Times New Roman" w:eastAsia="맑은 고딕" w:hAnsi="Times New Roman" w:cs="Times New Roman"/>
          <w:color w:val="000000" w:themeColor="text1"/>
          <w:kern w:val="0"/>
          <w:szCs w:val="20"/>
        </w:rPr>
        <w:t>as described below.</w:t>
      </w:r>
    </w:p>
    <w:p w:rsidR="00895939" w:rsidRDefault="00895939" w:rsidP="001348B6">
      <w:pPr>
        <w:widowControl/>
        <w:wordWrap/>
        <w:autoSpaceDE/>
        <w:autoSpaceDN/>
        <w:jc w:val="left"/>
        <w:rPr>
          <w:rFonts w:ascii="Times New Roman" w:eastAsia="맑은 고딕" w:hAnsi="Times New Roman" w:cs="Times New Roman"/>
          <w:kern w:val="0"/>
          <w:szCs w:val="20"/>
        </w:rPr>
      </w:pPr>
    </w:p>
    <w:p w:rsidR="00895939" w:rsidRPr="002366D3" w:rsidRDefault="00895939" w:rsidP="00895939">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Pr>
          <w:rFonts w:ascii="Arial" w:eastAsia="맑은 고딕" w:hAnsi="Arial" w:cs="Times New Roman"/>
          <w:kern w:val="0"/>
          <w:sz w:val="32"/>
          <w:szCs w:val="20"/>
        </w:rPr>
        <w:t>Reference</w:t>
      </w:r>
    </w:p>
    <w:p w:rsidR="00895939" w:rsidRDefault="00FA2434" w:rsidP="00895939">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[1] </w:t>
      </w:r>
      <w:r w:rsidRPr="00FA2434">
        <w:rPr>
          <w:rFonts w:ascii="Times New Roman" w:eastAsia="맑은 고딕" w:hAnsi="Times New Roman" w:cs="Times New Roman"/>
          <w:kern w:val="0"/>
          <w:szCs w:val="20"/>
        </w:rPr>
        <w:t>5G-PPP-White-Paper-on-Automotive-Vertical-Sectors</w:t>
      </w:r>
    </w:p>
    <w:p w:rsidR="00895939" w:rsidRPr="00895939" w:rsidRDefault="007F12A6" w:rsidP="001348B6">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[2] </w:t>
      </w:r>
      <w:r>
        <w:rPr>
          <w:rFonts w:ascii="Times New Roman" w:eastAsia="맑은 고딕" w:hAnsi="Times New Roman" w:cs="Times New Roman"/>
          <w:kern w:val="0"/>
          <w:szCs w:val="20"/>
        </w:rPr>
        <w:t>ETSI TR 103 299 v0.0.10, Intelligent Transport System, Cooperative Adaptive Cruise Control (CACC)</w:t>
      </w:r>
    </w:p>
    <w:p w:rsidR="001348B6" w:rsidRPr="002366D3" w:rsidRDefault="001348B6" w:rsidP="001348B6">
      <w:pPr>
        <w:widowControl/>
        <w:wordWrap/>
        <w:autoSpaceDE/>
        <w:autoSpaceDN/>
        <w:jc w:val="left"/>
        <w:rPr>
          <w:rFonts w:ascii="Times New Roman" w:eastAsia="맑은 고딕" w:hAnsi="Times New Roman" w:cs="Times New Roman"/>
          <w:kern w:val="0"/>
          <w:sz w:val="24"/>
          <w:szCs w:val="24"/>
        </w:rPr>
      </w:pPr>
    </w:p>
    <w:p w:rsidR="001348B6" w:rsidRPr="002366D3" w:rsidRDefault="001348B6" w:rsidP="001348B6">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sidRPr="002366D3">
        <w:rPr>
          <w:rFonts w:ascii="Arial" w:eastAsia="MS Mincho" w:hAnsi="Arial" w:cs="Arial"/>
          <w:b/>
          <w:noProof/>
          <w:color w:val="C5003D"/>
          <w:kern w:val="0"/>
          <w:sz w:val="28"/>
          <w:szCs w:val="28"/>
        </w:rPr>
        <w:t xml:space="preserve">Start of </w:t>
      </w:r>
      <w:r w:rsidR="00FC5B5C">
        <w:rPr>
          <w:rFonts w:ascii="Arial" w:eastAsia="맑은 고딕" w:hAnsi="Arial" w:cs="Arial"/>
          <w:b/>
          <w:noProof/>
          <w:color w:val="C5003D"/>
          <w:kern w:val="0"/>
          <w:sz w:val="28"/>
          <w:szCs w:val="28"/>
        </w:rPr>
        <w:t>Change</w:t>
      </w:r>
      <w:r w:rsidRPr="002366D3">
        <w:rPr>
          <w:rFonts w:ascii="Arial" w:eastAsia="MS Mincho" w:hAnsi="Arial" w:cs="Arial"/>
          <w:b/>
          <w:noProof/>
          <w:color w:val="C5003D"/>
          <w:kern w:val="0"/>
          <w:sz w:val="28"/>
          <w:szCs w:val="28"/>
          <w:lang w:eastAsia="ja-JP"/>
        </w:rPr>
        <w:t xml:space="preserve"> * * * *</w:t>
      </w:r>
    </w:p>
    <w:p w:rsidR="00702A8B" w:rsidRPr="00702A8B" w:rsidRDefault="00702A8B" w:rsidP="00702A8B">
      <w:pPr>
        <w:widowControl/>
        <w:wordWrap/>
        <w:autoSpaceDE/>
        <w:autoSpaceDN/>
        <w:spacing w:after="120"/>
        <w:jc w:val="left"/>
        <w:rPr>
          <w:rFonts w:ascii="Times New Roman" w:eastAsia="SimSun" w:hAnsi="Times New Roman" w:cs="Times New Roman"/>
          <w:kern w:val="0"/>
          <w:szCs w:val="20"/>
          <w:lang w:val="en-GB"/>
        </w:rPr>
      </w:pPr>
    </w:p>
    <w:p w:rsidR="00615918" w:rsidRPr="00702A8B" w:rsidRDefault="00615918" w:rsidP="00615918">
      <w:pPr>
        <w:pStyle w:val="2"/>
      </w:pPr>
      <w:bookmarkStart w:id="1" w:name="_Toc436138698"/>
      <w:r w:rsidRPr="00702A8B">
        <w:t>5.</w:t>
      </w:r>
      <w:r>
        <w:t>X</w:t>
      </w:r>
      <w:r w:rsidRPr="00702A8B">
        <w:tab/>
      </w:r>
      <w:r>
        <w:t>eV2X support for Vehicle Platooning</w:t>
      </w:r>
    </w:p>
    <w:p w:rsidR="00702A8B" w:rsidRPr="00702A8B" w:rsidRDefault="00702A8B" w:rsidP="00702A8B">
      <w:pPr>
        <w:keepNext/>
        <w:keepLines/>
        <w:widowControl/>
        <w:wordWrap/>
        <w:autoSpaceDE/>
        <w:autoSpaceDN/>
        <w:spacing w:before="120" w:after="180"/>
        <w:ind w:left="1418" w:hanging="1418"/>
        <w:jc w:val="left"/>
        <w:outlineLvl w:val="3"/>
        <w:rPr>
          <w:rFonts w:ascii="Arial" w:eastAsia="맑은 고딕" w:hAnsi="Arial" w:cs="Times New Roman"/>
          <w:kern w:val="0"/>
          <w:sz w:val="24"/>
          <w:szCs w:val="20"/>
          <w:lang w:val="en-GB" w:eastAsia="x-none"/>
        </w:rPr>
      </w:pPr>
      <w:r w:rsidRPr="00702A8B">
        <w:rPr>
          <w:rFonts w:ascii="Arial" w:eastAsia="맑은 고딕" w:hAnsi="Arial" w:cs="Times New Roman"/>
          <w:kern w:val="0"/>
          <w:sz w:val="24"/>
          <w:szCs w:val="20"/>
          <w:lang w:val="en-GB" w:eastAsia="x-none"/>
        </w:rPr>
        <w:t>5.</w:t>
      </w:r>
      <w:r w:rsidR="00464AEE">
        <w:rPr>
          <w:rFonts w:ascii="Arial" w:eastAsia="맑은 고딕" w:hAnsi="Arial" w:cs="Times New Roman"/>
          <w:kern w:val="0"/>
          <w:sz w:val="24"/>
          <w:szCs w:val="20"/>
          <w:lang w:val="en-GB" w:eastAsia="x-none"/>
        </w:rPr>
        <w:t>X</w:t>
      </w:r>
      <w:r w:rsidRPr="00702A8B">
        <w:rPr>
          <w:rFonts w:ascii="Arial" w:eastAsia="맑은 고딕" w:hAnsi="Arial" w:cs="Times New Roman"/>
          <w:kern w:val="0"/>
          <w:sz w:val="24"/>
          <w:szCs w:val="20"/>
          <w:lang w:val="en-GB" w:eastAsia="x-none"/>
        </w:rPr>
        <w:t>.</w:t>
      </w:r>
      <w:r w:rsidR="00615918">
        <w:rPr>
          <w:rFonts w:ascii="Arial" w:eastAsia="맑은 고딕" w:hAnsi="Arial" w:cs="Times New Roman"/>
          <w:kern w:val="0"/>
          <w:sz w:val="24"/>
          <w:szCs w:val="20"/>
          <w:lang w:val="en-GB" w:eastAsia="x-none"/>
        </w:rPr>
        <w:t>1</w:t>
      </w:r>
      <w:r w:rsidRPr="00702A8B">
        <w:rPr>
          <w:rFonts w:ascii="Arial" w:eastAsia="맑은 고딕" w:hAnsi="Arial" w:cs="Times New Roman"/>
          <w:kern w:val="0"/>
          <w:sz w:val="24"/>
          <w:szCs w:val="20"/>
          <w:lang w:val="en-GB" w:eastAsia="x-none"/>
        </w:rPr>
        <w:tab/>
      </w:r>
      <w:r w:rsidR="00615918">
        <w:rPr>
          <w:rFonts w:ascii="Arial" w:eastAsia="맑은 고딕" w:hAnsi="Arial" w:cs="Times New Roman"/>
          <w:kern w:val="0"/>
          <w:sz w:val="24"/>
          <w:szCs w:val="20"/>
          <w:lang w:val="en-GB" w:eastAsia="x-none"/>
        </w:rPr>
        <w:t>Description</w:t>
      </w:r>
      <w:bookmarkEnd w:id="1"/>
    </w:p>
    <w:p w:rsidR="007D4BC8" w:rsidRDefault="007D4BC8" w:rsidP="00C73D83">
      <w:pPr>
        <w:widowControl/>
        <w:wordWrap/>
        <w:autoSpaceDE/>
        <w:autoSpaceDN/>
        <w:spacing w:after="180"/>
        <w:jc w:val="left"/>
        <w:rPr>
          <w:rFonts w:ascii="Times New Roman" w:eastAsia="맑은 고딕" w:hAnsi="Times New Roman" w:cs="Times New Roman"/>
          <w:kern w:val="0"/>
          <w:szCs w:val="20"/>
          <w:lang w:val="en-GB"/>
        </w:rPr>
      </w:pPr>
      <w:r w:rsidRPr="007D4BC8">
        <w:rPr>
          <w:rFonts w:ascii="Times New Roman" w:eastAsia="맑은 고딕" w:hAnsi="Times New Roman" w:cs="Times New Roman"/>
          <w:kern w:val="0"/>
          <w:szCs w:val="20"/>
          <w:lang w:val="en-GB"/>
        </w:rPr>
        <w:t xml:space="preserve">Platooning is operating a group of vehicles in a closely linked manner so that the vehicles move like a train with virtual strings attached between vehicles. </w:t>
      </w:r>
      <w:r w:rsidR="00071D14">
        <w:rPr>
          <w:rFonts w:ascii="Times New Roman" w:eastAsia="맑은 고딕" w:hAnsi="Times New Roman" w:cs="Times New Roman"/>
          <w:kern w:val="0"/>
          <w:szCs w:val="20"/>
          <w:lang w:val="en-GB"/>
        </w:rPr>
        <w:t>To maintain distance between vehicles, the vehicles needs to share status information such as speed, heading and intentions such as braking, acceleration, etc.</w:t>
      </w:r>
      <w:r w:rsidR="00B534EE" w:rsidRPr="007D4BC8">
        <w:rPr>
          <w:rFonts w:ascii="Times New Roman" w:eastAsia="맑은 고딕" w:hAnsi="Times New Roman" w:cs="Times New Roman"/>
          <w:kern w:val="0"/>
          <w:szCs w:val="20"/>
          <w:lang w:val="en-GB"/>
        </w:rPr>
        <w:t xml:space="preserve"> </w:t>
      </w:r>
      <w:r w:rsidRPr="007D4BC8">
        <w:rPr>
          <w:rFonts w:ascii="Times New Roman" w:eastAsia="맑은 고딕" w:hAnsi="Times New Roman" w:cs="Times New Roman"/>
          <w:kern w:val="0"/>
          <w:szCs w:val="20"/>
          <w:lang w:val="en-GB"/>
        </w:rPr>
        <w:t>By use of platooning, the distances between vehicles can be reduced, overall fuel consumption is lowered, and the number of needed drivers can be reduced.</w:t>
      </w:r>
    </w:p>
    <w:p w:rsidR="00C56B1B" w:rsidRDefault="00C56B1B" w:rsidP="00C73D83">
      <w:pPr>
        <w:widowControl/>
        <w:wordWrap/>
        <w:autoSpaceDE/>
        <w:autoSpaceDN/>
        <w:spacing w:after="180"/>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Following </w:t>
      </w:r>
      <w:r w:rsidR="001616C7">
        <w:rPr>
          <w:rFonts w:ascii="Times New Roman" w:eastAsia="맑은 고딕" w:hAnsi="Times New Roman" w:cs="Times New Roman"/>
          <w:kern w:val="0"/>
          <w:szCs w:val="20"/>
          <w:lang w:val="en-GB"/>
        </w:rPr>
        <w:t xml:space="preserve">aspects </w:t>
      </w:r>
      <w:r>
        <w:rPr>
          <w:rFonts w:ascii="Times New Roman" w:eastAsia="맑은 고딕" w:hAnsi="Times New Roman" w:cs="Times New Roman"/>
          <w:kern w:val="0"/>
          <w:szCs w:val="20"/>
          <w:lang w:val="en-GB"/>
        </w:rPr>
        <w:t>need to be supported for platooning.</w:t>
      </w:r>
    </w:p>
    <w:p w:rsidR="001616C7" w:rsidRPr="00AD3635" w:rsidRDefault="001616C7" w:rsidP="00C73D83">
      <w:pPr>
        <w:widowControl/>
        <w:wordWrap/>
        <w:autoSpaceDE/>
        <w:autoSpaceDN/>
        <w:spacing w:after="180"/>
        <w:jc w:val="left"/>
        <w:rPr>
          <w:rFonts w:ascii="Times New Roman" w:eastAsia="맑은 고딕" w:hAnsi="Times New Roman" w:cs="Times New Roman"/>
          <w:kern w:val="0"/>
          <w:szCs w:val="20"/>
          <w:u w:val="single"/>
          <w:lang w:val="en-GB"/>
        </w:rPr>
      </w:pPr>
      <w:r w:rsidRPr="00AD3635">
        <w:rPr>
          <w:rFonts w:ascii="Times New Roman" w:eastAsia="맑은 고딕" w:hAnsi="Times New Roman" w:cs="Times New Roman"/>
          <w:kern w:val="0"/>
          <w:szCs w:val="20"/>
          <w:u w:val="single"/>
          <w:lang w:val="en-GB"/>
        </w:rPr>
        <w:t>Join/Leave</w:t>
      </w:r>
    </w:p>
    <w:p w:rsidR="009C6430" w:rsidRDefault="009C6430" w:rsidP="00C73D83">
      <w:pPr>
        <w:widowControl/>
        <w:wordWrap/>
        <w:autoSpaceDE/>
        <w:autoSpaceDN/>
        <w:spacing w:after="180"/>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To form a platoon, vehicles need to exchange </w:t>
      </w:r>
      <w:r w:rsidR="003773B0">
        <w:rPr>
          <w:rFonts w:ascii="Times New Roman" w:eastAsia="맑은 고딕" w:hAnsi="Times New Roman" w:cs="Times New Roman"/>
          <w:kern w:val="0"/>
          <w:szCs w:val="20"/>
          <w:lang w:val="en-GB"/>
        </w:rPr>
        <w:t xml:space="preserve">intent such </w:t>
      </w:r>
      <w:r>
        <w:rPr>
          <w:rFonts w:ascii="Times New Roman" w:eastAsia="맑은 고딕" w:hAnsi="Times New Roman" w:cs="Times New Roman"/>
          <w:kern w:val="0"/>
          <w:szCs w:val="20"/>
          <w:lang w:val="en-GB"/>
        </w:rPr>
        <w:t>as interest to form a platoon, intention to be a leader or follower</w:t>
      </w:r>
      <w:r w:rsidR="003773B0">
        <w:rPr>
          <w:rFonts w:ascii="Times New Roman" w:eastAsia="맑은 고딕" w:hAnsi="Times New Roman" w:cs="Times New Roman"/>
          <w:kern w:val="0"/>
          <w:szCs w:val="20"/>
          <w:lang w:val="en-GB"/>
        </w:rPr>
        <w:t xml:space="preserve"> of the platoon. And when a vehicle reaches a destination or has to leave the platoon, this intent should be also exchanged among vehicles of the platoon.</w:t>
      </w:r>
      <w:r w:rsidR="005828C5">
        <w:rPr>
          <w:rFonts w:ascii="Times New Roman" w:eastAsia="맑은 고딕" w:hAnsi="Times New Roman" w:cs="Times New Roman"/>
          <w:kern w:val="0"/>
          <w:szCs w:val="20"/>
          <w:lang w:val="en-GB"/>
        </w:rPr>
        <w:t xml:space="preserve"> This exchange of intent can occur at any time while the platoon is active.</w:t>
      </w:r>
    </w:p>
    <w:p w:rsidR="009C6430" w:rsidRPr="00AD3635" w:rsidRDefault="00A843AD" w:rsidP="00C73D83">
      <w:pPr>
        <w:widowControl/>
        <w:wordWrap/>
        <w:autoSpaceDE/>
        <w:autoSpaceDN/>
        <w:spacing w:after="180"/>
        <w:jc w:val="left"/>
        <w:rPr>
          <w:rFonts w:ascii="Times New Roman" w:eastAsia="맑은 고딕" w:hAnsi="Times New Roman" w:cs="Times New Roman"/>
          <w:kern w:val="0"/>
          <w:szCs w:val="20"/>
          <w:u w:val="single"/>
          <w:lang w:val="en-GB"/>
        </w:rPr>
      </w:pPr>
      <w:r w:rsidRPr="00AD3635">
        <w:rPr>
          <w:rFonts w:ascii="Times New Roman" w:eastAsia="맑은 고딕" w:hAnsi="Times New Roman" w:cs="Times New Roman"/>
          <w:kern w:val="0"/>
          <w:szCs w:val="20"/>
          <w:u w:val="single"/>
          <w:lang w:val="en-GB"/>
        </w:rPr>
        <w:t>Announcement/</w:t>
      </w:r>
      <w:r w:rsidR="009C6430" w:rsidRPr="00AD3635">
        <w:rPr>
          <w:rFonts w:ascii="Times New Roman" w:eastAsia="맑은 고딕" w:hAnsi="Times New Roman" w:cs="Times New Roman"/>
          <w:kern w:val="0"/>
          <w:szCs w:val="20"/>
          <w:u w:val="single"/>
          <w:lang w:val="en-GB"/>
        </w:rPr>
        <w:t>Warning</w:t>
      </w:r>
    </w:p>
    <w:p w:rsidR="009C6430" w:rsidRDefault="009C6430" w:rsidP="00C73D83">
      <w:pPr>
        <w:widowControl/>
        <w:wordWrap/>
        <w:autoSpaceDE/>
        <w:autoSpaceDN/>
        <w:spacing w:after="180"/>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lastRenderedPageBreak/>
        <w:t>When a platoon is formed and operational, a vehicle which do not belong to the platoon should aware the existence of the platoon. Otherwise, the vehicle may move into the middle of the platoon and disrupt the operation of the platoon.</w:t>
      </w:r>
      <w:r w:rsidR="00A843AD">
        <w:rPr>
          <w:rFonts w:ascii="Times New Roman" w:eastAsia="맑은 고딕" w:hAnsi="Times New Roman" w:cs="Times New Roman"/>
          <w:kern w:val="0"/>
          <w:szCs w:val="20"/>
          <w:lang w:val="en-GB"/>
        </w:rPr>
        <w:t xml:space="preserve"> Thus, the platoon should be known to other vehicles beyond the communication range among vehicles of the same platoon.</w:t>
      </w:r>
      <w:r w:rsidR="003773B0">
        <w:rPr>
          <w:rFonts w:ascii="Times New Roman" w:eastAsia="맑은 고딕" w:hAnsi="Times New Roman" w:cs="Times New Roman"/>
          <w:kern w:val="0"/>
          <w:szCs w:val="20"/>
          <w:lang w:val="en-GB"/>
        </w:rPr>
        <w:t xml:space="preserve"> </w:t>
      </w:r>
    </w:p>
    <w:p w:rsidR="001616C7" w:rsidRPr="0065249E" w:rsidRDefault="003B0925" w:rsidP="00C73D83">
      <w:pPr>
        <w:widowControl/>
        <w:wordWrap/>
        <w:autoSpaceDE/>
        <w:autoSpaceDN/>
        <w:spacing w:after="180"/>
        <w:jc w:val="left"/>
        <w:rPr>
          <w:rFonts w:ascii="Times New Roman" w:eastAsia="맑은 고딕" w:hAnsi="Times New Roman" w:cs="Times New Roman"/>
          <w:kern w:val="0"/>
          <w:szCs w:val="20"/>
          <w:u w:val="single"/>
          <w:lang w:val="en-GB"/>
        </w:rPr>
      </w:pPr>
      <w:r w:rsidRPr="0065249E">
        <w:rPr>
          <w:rFonts w:ascii="Times New Roman" w:eastAsia="맑은 고딕" w:hAnsi="Times New Roman" w:cs="Times New Roman"/>
          <w:kern w:val="0"/>
          <w:szCs w:val="20"/>
          <w:u w:val="single"/>
          <w:lang w:val="en-GB"/>
        </w:rPr>
        <w:t>Group communication</w:t>
      </w:r>
    </w:p>
    <w:p w:rsidR="0065249E" w:rsidRDefault="0065249E" w:rsidP="00C73D83">
      <w:pPr>
        <w:widowControl/>
        <w:wordWrap/>
        <w:autoSpaceDE/>
        <w:autoSpaceDN/>
        <w:spacing w:after="180"/>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There are several messages that are exchanged for platoon management. E.g., vehicles of the platoon need to exchange </w:t>
      </w:r>
      <w:r w:rsidR="00AA39DC">
        <w:rPr>
          <w:rFonts w:ascii="Times New Roman" w:eastAsia="맑은 고딕" w:hAnsi="Times New Roman" w:cs="Times New Roman"/>
          <w:kern w:val="0"/>
          <w:szCs w:val="20"/>
          <w:lang w:val="en-GB"/>
        </w:rPr>
        <w:t xml:space="preserve">information regarding when to take which road, whether to brake or </w:t>
      </w:r>
      <w:r w:rsidR="007A70B8">
        <w:rPr>
          <w:rFonts w:ascii="Times New Roman" w:eastAsia="맑은 고딕" w:hAnsi="Times New Roman" w:cs="Times New Roman"/>
          <w:kern w:val="0"/>
          <w:szCs w:val="20"/>
          <w:lang w:val="en-GB"/>
        </w:rPr>
        <w:t>accelerate and when</w:t>
      </w:r>
      <w:r w:rsidR="00AA39DC">
        <w:rPr>
          <w:rFonts w:ascii="Times New Roman" w:eastAsia="맑은 고딕" w:hAnsi="Times New Roman" w:cs="Times New Roman"/>
          <w:kern w:val="0"/>
          <w:szCs w:val="20"/>
          <w:lang w:val="en-GB"/>
        </w:rPr>
        <w:t xml:space="preserve">, etc. </w:t>
      </w:r>
      <w:r w:rsidR="007F12A6">
        <w:rPr>
          <w:rFonts w:ascii="Times New Roman" w:eastAsia="맑은 고딕" w:hAnsi="Times New Roman" w:cs="Times New Roman"/>
          <w:kern w:val="0"/>
          <w:szCs w:val="20"/>
          <w:lang w:val="en-GB"/>
        </w:rPr>
        <w:t>At least, 30 CAM messages/seconds needs to be supported. [2]</w:t>
      </w:r>
      <w:r w:rsidR="007A70B8">
        <w:rPr>
          <w:rFonts w:ascii="Times New Roman" w:eastAsia="맑은 고딕" w:hAnsi="Times New Roman" w:cs="Times New Roman"/>
          <w:kern w:val="0"/>
          <w:szCs w:val="20"/>
          <w:lang w:val="en-GB"/>
        </w:rPr>
        <w:t xml:space="preserve">. In addition, the lead vehicle consume more fuel than other vehicles, sometime </w:t>
      </w:r>
      <w:r w:rsidR="0055314F">
        <w:rPr>
          <w:rFonts w:ascii="Times New Roman" w:eastAsia="맑은 고딕" w:hAnsi="Times New Roman" w:cs="Times New Roman"/>
          <w:kern w:val="0"/>
          <w:szCs w:val="20"/>
          <w:lang w:val="en-GB"/>
        </w:rPr>
        <w:t>lead vehicle may request next vehicle to be a leader. This kind of communication can be done between the two vehicles without other vehicles’ involvement</w:t>
      </w:r>
      <w:r w:rsidR="007A70B8">
        <w:rPr>
          <w:rFonts w:ascii="Times New Roman" w:eastAsia="맑은 고딕" w:hAnsi="Times New Roman" w:cs="Times New Roman"/>
          <w:kern w:val="0"/>
          <w:szCs w:val="20"/>
          <w:lang w:val="en-GB"/>
        </w:rPr>
        <w:t xml:space="preserve">. </w:t>
      </w:r>
    </w:p>
    <w:p w:rsidR="00781F5D" w:rsidRDefault="0065249E" w:rsidP="00781F5D">
      <w:pPr>
        <w:widowControl/>
        <w:wordWrap/>
        <w:autoSpaceDE/>
        <w:autoSpaceDN/>
        <w:spacing w:after="180"/>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To prevent potential security threat</w:t>
      </w:r>
      <w:r w:rsidR="00BF20E8">
        <w:rPr>
          <w:rFonts w:ascii="Times New Roman" w:eastAsia="맑은 고딕" w:hAnsi="Times New Roman" w:cs="Times New Roman"/>
          <w:kern w:val="0"/>
          <w:szCs w:val="20"/>
          <w:lang w:val="en-GB"/>
        </w:rPr>
        <w:t>s such as revealing of the route</w:t>
      </w:r>
      <w:r>
        <w:rPr>
          <w:rFonts w:ascii="Times New Roman" w:eastAsia="맑은 고딕" w:hAnsi="Times New Roman" w:cs="Times New Roman"/>
          <w:kern w:val="0"/>
          <w:szCs w:val="20"/>
          <w:lang w:val="en-GB"/>
        </w:rPr>
        <w:t xml:space="preserve">, these messages should be </w:t>
      </w:r>
      <w:r w:rsidR="00BF20E8">
        <w:rPr>
          <w:rFonts w:ascii="Times New Roman" w:eastAsia="맑은 고딕" w:hAnsi="Times New Roman" w:cs="Times New Roman"/>
          <w:kern w:val="0"/>
          <w:szCs w:val="20"/>
          <w:lang w:val="en-GB"/>
        </w:rPr>
        <w:t>supported with confidentiality and be de</w:t>
      </w:r>
      <w:r>
        <w:rPr>
          <w:rFonts w:ascii="Times New Roman" w:eastAsia="맑은 고딕" w:hAnsi="Times New Roman" w:cs="Times New Roman"/>
          <w:kern w:val="0"/>
          <w:szCs w:val="20"/>
          <w:lang w:val="en-GB"/>
        </w:rPr>
        <w:t>ciphe</w:t>
      </w:r>
      <w:r w:rsidR="00BF20E8">
        <w:rPr>
          <w:rFonts w:ascii="Times New Roman" w:eastAsia="맑은 고딕" w:hAnsi="Times New Roman" w:cs="Times New Roman"/>
          <w:kern w:val="0"/>
          <w:szCs w:val="20"/>
          <w:lang w:val="en-GB"/>
        </w:rPr>
        <w:t>red</w:t>
      </w:r>
      <w:r>
        <w:rPr>
          <w:rFonts w:ascii="Times New Roman" w:eastAsia="맑은 고딕" w:hAnsi="Times New Roman" w:cs="Times New Roman"/>
          <w:kern w:val="0"/>
          <w:szCs w:val="20"/>
          <w:lang w:val="en-GB"/>
        </w:rPr>
        <w:t xml:space="preserve"> only by the vehicles of the platoon. In addition, due to the private nature of the messages, the communication range of these messages is </w:t>
      </w:r>
      <w:r w:rsidR="00DD2C8B">
        <w:rPr>
          <w:rFonts w:ascii="Times New Roman" w:eastAsia="맑은 고딕" w:hAnsi="Times New Roman" w:cs="Times New Roman"/>
          <w:kern w:val="0"/>
          <w:szCs w:val="20"/>
          <w:lang w:val="en-GB"/>
        </w:rPr>
        <w:t xml:space="preserve">from the lead vehicle to </w:t>
      </w:r>
      <w:r w:rsidR="0015305A">
        <w:rPr>
          <w:rFonts w:ascii="Times New Roman" w:eastAsia="맑은 고딕" w:hAnsi="Times New Roman" w:cs="Times New Roman"/>
          <w:kern w:val="0"/>
          <w:szCs w:val="20"/>
          <w:lang w:val="en-GB"/>
        </w:rPr>
        <w:t>the last vehicle of the platoon, and typically line-of-sight.</w:t>
      </w:r>
      <w:r w:rsidR="00DD2C8B">
        <w:rPr>
          <w:rFonts w:ascii="Times New Roman" w:eastAsia="맑은 고딕" w:hAnsi="Times New Roman" w:cs="Times New Roman"/>
          <w:kern w:val="0"/>
          <w:szCs w:val="20"/>
          <w:lang w:val="en-GB"/>
        </w:rPr>
        <w:t xml:space="preserve"> </w:t>
      </w:r>
      <w:r w:rsidR="00DB6695">
        <w:rPr>
          <w:rFonts w:ascii="Times New Roman" w:eastAsia="맑은 고딕" w:hAnsi="Times New Roman" w:cs="Times New Roman"/>
          <w:kern w:val="0"/>
          <w:szCs w:val="20"/>
          <w:lang w:val="en-GB"/>
        </w:rPr>
        <w:t>Because the size of the platoon can differ even on the move, resource-efficient distribution of messages for platooning and dynamic control of the distribution area of the messages should be supported.</w:t>
      </w:r>
    </w:p>
    <w:p w:rsidR="00FA2434" w:rsidRDefault="00FA2434" w:rsidP="00F55EFB">
      <w:pPr>
        <w:widowControl/>
        <w:wordWrap/>
        <w:autoSpaceDE/>
        <w:autoSpaceDN/>
        <w:spacing w:after="180"/>
        <w:jc w:val="left"/>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According to [1], the distance between vehicles for high density platooning is 1 meter. </w:t>
      </w:r>
      <w:r w:rsidR="007E4DCB">
        <w:rPr>
          <w:rFonts w:ascii="Times New Roman" w:eastAsia="맑은 고딕" w:hAnsi="Times New Roman" w:cs="Times New Roman"/>
          <w:kern w:val="0"/>
          <w:szCs w:val="20"/>
          <w:lang w:val="en-GB"/>
        </w:rPr>
        <w:t xml:space="preserve">When the platoon moves at 100 km/h, vehicles move 1 meter in 36 ms. </w:t>
      </w:r>
      <w:r w:rsidR="00EF41A0">
        <w:rPr>
          <w:rFonts w:ascii="Times New Roman" w:eastAsia="맑은 고딕" w:hAnsi="Times New Roman" w:cs="Times New Roman"/>
          <w:kern w:val="0"/>
          <w:szCs w:val="20"/>
          <w:lang w:val="en-GB"/>
        </w:rPr>
        <w:t>Considering round-trip-time and processing delay, at least 10 ms latency should be supported.</w:t>
      </w:r>
    </w:p>
    <w:p w:rsidR="00FA54B9" w:rsidRDefault="00821F62" w:rsidP="00F55EFB">
      <w:pPr>
        <w:widowControl/>
        <w:wordWrap/>
        <w:autoSpaceDE/>
        <w:autoSpaceDN/>
        <w:spacing w:after="180"/>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If the platoon is too long, it will sometimes interrupt the operation of other vehicles</w:t>
      </w:r>
      <w:r w:rsidR="00397844">
        <w:rPr>
          <w:rFonts w:ascii="Times New Roman" w:eastAsia="맑은 고딕" w:hAnsi="Times New Roman" w:cs="Times New Roman"/>
          <w:kern w:val="0"/>
          <w:szCs w:val="20"/>
          <w:lang w:val="en-GB"/>
        </w:rPr>
        <w:t xml:space="preserve"> and traffic management authority</w:t>
      </w:r>
      <w:r>
        <w:rPr>
          <w:rFonts w:ascii="Times New Roman" w:eastAsia="맑은 고딕" w:hAnsi="Times New Roman" w:cs="Times New Roman"/>
          <w:kern w:val="0"/>
          <w:szCs w:val="20"/>
          <w:lang w:val="en-GB"/>
        </w:rPr>
        <w:t>. So</w:t>
      </w:r>
      <w:r w:rsidR="00FA54B9">
        <w:rPr>
          <w:rFonts w:ascii="Times New Roman" w:eastAsia="맑은 고딕" w:hAnsi="Times New Roman" w:cs="Times New Roman"/>
          <w:kern w:val="0"/>
          <w:szCs w:val="20"/>
          <w:lang w:val="en-GB"/>
        </w:rPr>
        <w:t xml:space="preserve">, </w:t>
      </w:r>
      <w:r w:rsidR="001F0620">
        <w:rPr>
          <w:rFonts w:ascii="Times New Roman" w:eastAsia="맑은 고딕" w:hAnsi="Times New Roman" w:cs="Times New Roman"/>
          <w:kern w:val="0"/>
          <w:szCs w:val="20"/>
          <w:lang w:val="en-GB"/>
        </w:rPr>
        <w:t>there should be limit on how many vehicles can be included in a platoon</w:t>
      </w:r>
      <w:r w:rsidR="00FA54B9">
        <w:rPr>
          <w:rFonts w:ascii="Times New Roman" w:eastAsia="맑은 고딕" w:hAnsi="Times New Roman" w:cs="Times New Roman"/>
          <w:kern w:val="0"/>
          <w:szCs w:val="20"/>
          <w:lang w:val="en-GB"/>
        </w:rPr>
        <w:t>.</w:t>
      </w:r>
      <w:r w:rsidR="008B6E6B">
        <w:rPr>
          <w:rFonts w:ascii="Times New Roman" w:eastAsia="맑은 고딕" w:hAnsi="Times New Roman" w:cs="Times New Roman"/>
          <w:kern w:val="0"/>
          <w:szCs w:val="20"/>
          <w:lang w:val="en-GB"/>
        </w:rPr>
        <w:t xml:space="preserve"> This is especially true considering that a truck can span more than 15 m.</w:t>
      </w:r>
    </w:p>
    <w:p w:rsidR="008E413D" w:rsidRPr="00D133FC" w:rsidRDefault="008E413D" w:rsidP="00D133FC">
      <w:pPr>
        <w:keepNext/>
        <w:keepLines/>
        <w:widowControl/>
        <w:wordWrap/>
        <w:autoSpaceDE/>
        <w:autoSpaceDN/>
        <w:spacing w:before="120" w:after="180"/>
        <w:ind w:left="1418" w:hanging="1418"/>
        <w:jc w:val="left"/>
        <w:outlineLvl w:val="3"/>
        <w:rPr>
          <w:rFonts w:ascii="Arial" w:eastAsia="맑은 고딕" w:hAnsi="Arial" w:cs="Times New Roman"/>
          <w:kern w:val="0"/>
          <w:sz w:val="24"/>
          <w:szCs w:val="20"/>
          <w:lang w:val="en-GB" w:eastAsia="x-none"/>
        </w:rPr>
      </w:pPr>
      <w:bookmarkStart w:id="2" w:name="_Toc436138701"/>
      <w:r w:rsidRPr="00D133FC">
        <w:rPr>
          <w:rFonts w:ascii="Arial" w:eastAsia="맑은 고딕" w:hAnsi="Arial" w:cs="Times New Roman"/>
          <w:kern w:val="0"/>
          <w:sz w:val="24"/>
          <w:szCs w:val="20"/>
          <w:lang w:val="en-GB" w:eastAsia="x-none"/>
        </w:rPr>
        <w:t>5.</w:t>
      </w:r>
      <w:r w:rsidR="004F4CEA" w:rsidRPr="00D133FC">
        <w:rPr>
          <w:rFonts w:ascii="Arial" w:eastAsia="맑은 고딕" w:hAnsi="Arial" w:cs="Times New Roman"/>
          <w:kern w:val="0"/>
          <w:sz w:val="24"/>
          <w:szCs w:val="20"/>
          <w:lang w:val="en-GB" w:eastAsia="x-none"/>
        </w:rPr>
        <w:t>X</w:t>
      </w:r>
      <w:r w:rsidRPr="00D133FC">
        <w:rPr>
          <w:rFonts w:ascii="Arial" w:eastAsia="맑은 고딕" w:hAnsi="Arial" w:cs="Times New Roman"/>
          <w:kern w:val="0"/>
          <w:sz w:val="24"/>
          <w:szCs w:val="20"/>
          <w:lang w:val="en-GB" w:eastAsia="x-none"/>
        </w:rPr>
        <w:t>.</w:t>
      </w:r>
      <w:r w:rsidR="00D133FC" w:rsidRPr="00D133FC">
        <w:rPr>
          <w:rFonts w:ascii="Arial" w:eastAsia="맑은 고딕" w:hAnsi="Arial" w:cs="Times New Roman"/>
          <w:kern w:val="0"/>
          <w:sz w:val="24"/>
          <w:szCs w:val="20"/>
          <w:lang w:val="en-GB" w:eastAsia="x-none"/>
        </w:rPr>
        <w:t>2</w:t>
      </w:r>
      <w:r w:rsidRPr="00D133FC">
        <w:rPr>
          <w:rFonts w:ascii="Arial" w:eastAsia="맑은 고딕" w:hAnsi="Arial" w:cs="Times New Roman"/>
          <w:kern w:val="0"/>
          <w:sz w:val="24"/>
          <w:szCs w:val="20"/>
          <w:lang w:val="en-GB" w:eastAsia="x-none"/>
        </w:rPr>
        <w:tab/>
        <w:t>Potential requirements</w:t>
      </w:r>
      <w:bookmarkEnd w:id="2"/>
    </w:p>
    <w:p w:rsidR="00D133FC" w:rsidRPr="00D133FC" w:rsidRDefault="00D133FC" w:rsidP="00D133FC">
      <w:pPr>
        <w:widowControl/>
        <w:wordWrap/>
        <w:autoSpaceDE/>
        <w:autoSpaceDN/>
        <w:spacing w:after="180"/>
        <w:jc w:val="left"/>
        <w:rPr>
          <w:rFonts w:ascii="Times New Roman" w:eastAsia="맑은 고딕" w:hAnsi="Times New Roman" w:cs="Times New Roman"/>
          <w:kern w:val="0"/>
          <w:szCs w:val="20"/>
          <w:lang w:val="en-GB"/>
        </w:rPr>
      </w:pPr>
      <w:r w:rsidRPr="00D133FC">
        <w:rPr>
          <w:rFonts w:ascii="Times New Roman" w:eastAsia="맑은 고딕" w:hAnsi="Times New Roman" w:cs="Times New Roman"/>
          <w:kern w:val="0"/>
          <w:szCs w:val="20"/>
          <w:lang w:val="en-GB"/>
        </w:rPr>
        <w:t>The following potential requirements are derived from this use case:</w:t>
      </w:r>
    </w:p>
    <w:p w:rsidR="00C40432" w:rsidRDefault="00D133FC" w:rsidP="00D133FC">
      <w:pPr>
        <w:widowControl/>
        <w:wordWrap/>
        <w:autoSpaceDE/>
        <w:autoSpaceDN/>
        <w:spacing w:after="180"/>
        <w:jc w:val="left"/>
        <w:rPr>
          <w:rFonts w:ascii="Times New Roman" w:eastAsia="맑은 고딕" w:hAnsi="Times New Roman" w:cs="Times New Roman"/>
          <w:kern w:val="0"/>
          <w:szCs w:val="20"/>
          <w:lang w:val="en-GB"/>
        </w:rPr>
      </w:pPr>
      <w:r w:rsidRPr="00D133FC">
        <w:rPr>
          <w:rFonts w:ascii="Times New Roman" w:eastAsia="맑은 고딕" w:hAnsi="Times New Roman" w:cs="Times New Roman"/>
          <w:kern w:val="0"/>
          <w:szCs w:val="20"/>
          <w:lang w:val="en-GB"/>
        </w:rPr>
        <w:t>[PR.5.</w:t>
      </w:r>
      <w:r w:rsidR="00CC2911">
        <w:rPr>
          <w:rFonts w:ascii="Times New Roman" w:eastAsia="맑은 고딕" w:hAnsi="Times New Roman" w:cs="Times New Roman"/>
          <w:kern w:val="0"/>
          <w:szCs w:val="20"/>
          <w:lang w:val="en-GB"/>
        </w:rPr>
        <w:t>X</w:t>
      </w:r>
      <w:r w:rsidRPr="00D133FC">
        <w:rPr>
          <w:rFonts w:ascii="Times New Roman" w:eastAsia="맑은 고딕" w:hAnsi="Times New Roman" w:cs="Times New Roman"/>
          <w:kern w:val="0"/>
          <w:szCs w:val="20"/>
          <w:lang w:val="en-GB"/>
        </w:rPr>
        <w:t>.</w:t>
      </w:r>
      <w:r>
        <w:rPr>
          <w:rFonts w:ascii="Times New Roman" w:eastAsia="맑은 고딕" w:hAnsi="Times New Roman" w:cs="Times New Roman"/>
          <w:kern w:val="0"/>
          <w:szCs w:val="20"/>
          <w:lang w:val="en-GB"/>
        </w:rPr>
        <w:t>2</w:t>
      </w:r>
      <w:r w:rsidRPr="00D133FC">
        <w:rPr>
          <w:rFonts w:ascii="Times New Roman" w:eastAsia="맑은 고딕" w:hAnsi="Times New Roman" w:cs="Times New Roman"/>
          <w:kern w:val="0"/>
          <w:szCs w:val="20"/>
          <w:lang w:val="en-GB"/>
        </w:rPr>
        <w:t>-00</w:t>
      </w:r>
      <w:r w:rsidR="00CC2911">
        <w:rPr>
          <w:rFonts w:ascii="Times New Roman" w:eastAsia="맑은 고딕" w:hAnsi="Times New Roman" w:cs="Times New Roman"/>
          <w:kern w:val="0"/>
          <w:szCs w:val="20"/>
          <w:lang w:val="en-GB"/>
        </w:rPr>
        <w:t>1</w:t>
      </w:r>
      <w:r w:rsidRPr="00D133FC">
        <w:rPr>
          <w:rFonts w:ascii="Times New Roman" w:eastAsia="맑은 고딕" w:hAnsi="Times New Roman" w:cs="Times New Roman"/>
          <w:kern w:val="0"/>
          <w:szCs w:val="20"/>
          <w:lang w:val="en-GB"/>
        </w:rPr>
        <w:t>]</w:t>
      </w:r>
      <w:r w:rsidRPr="00D133FC">
        <w:rPr>
          <w:rFonts w:ascii="Times New Roman" w:eastAsia="맑은 고딕" w:hAnsi="Times New Roman" w:cs="Times New Roman"/>
          <w:kern w:val="0"/>
          <w:szCs w:val="20"/>
          <w:lang w:val="en-GB"/>
        </w:rPr>
        <w:tab/>
      </w:r>
      <w:r w:rsidR="00C40432">
        <w:rPr>
          <w:rFonts w:ascii="Times New Roman" w:eastAsia="맑은 고딕" w:hAnsi="Times New Roman" w:cs="Times New Roman"/>
          <w:kern w:val="0"/>
          <w:szCs w:val="20"/>
          <w:lang w:val="en-GB"/>
        </w:rPr>
        <w:t xml:space="preserve">The 3GPP system shall be able to control the communication range </w:t>
      </w:r>
      <w:r w:rsidR="00C1670A">
        <w:rPr>
          <w:rFonts w:ascii="Times New Roman" w:eastAsia="맑은 고딕" w:hAnsi="Times New Roman" w:cs="Times New Roman"/>
          <w:kern w:val="0"/>
          <w:szCs w:val="20"/>
          <w:lang w:val="en-GB"/>
        </w:rPr>
        <w:t xml:space="preserve">for a message </w:t>
      </w:r>
      <w:r w:rsidR="00C40432">
        <w:rPr>
          <w:rFonts w:ascii="Times New Roman" w:eastAsia="맑은 고딕" w:hAnsi="Times New Roman" w:cs="Times New Roman"/>
          <w:kern w:val="0"/>
          <w:szCs w:val="20"/>
          <w:lang w:val="en-GB"/>
        </w:rPr>
        <w:t>based on the characteristic of the messages transmitted by a UE supporting V2X application.</w:t>
      </w:r>
    </w:p>
    <w:p w:rsidR="00BD3C9C" w:rsidRDefault="00BD3C9C" w:rsidP="00D133FC">
      <w:pPr>
        <w:widowControl/>
        <w:wordWrap/>
        <w:autoSpaceDE/>
        <w:autoSpaceDN/>
        <w:spacing w:after="180"/>
        <w:jc w:val="left"/>
        <w:rPr>
          <w:rFonts w:ascii="Times New Roman" w:eastAsia="맑은 고딕" w:hAnsi="Times New Roman" w:cs="Times New Roman"/>
          <w:kern w:val="0"/>
          <w:szCs w:val="20"/>
          <w:lang w:val="en-GB"/>
        </w:rPr>
      </w:pPr>
      <w:r w:rsidRPr="00D133FC">
        <w:rPr>
          <w:rFonts w:ascii="Times New Roman" w:eastAsia="맑은 고딕" w:hAnsi="Times New Roman" w:cs="Times New Roman"/>
          <w:kern w:val="0"/>
          <w:szCs w:val="20"/>
          <w:lang w:val="en-GB"/>
        </w:rPr>
        <w:t>[PR.5.</w:t>
      </w:r>
      <w:r>
        <w:rPr>
          <w:rFonts w:ascii="Times New Roman" w:eastAsia="맑은 고딕" w:hAnsi="Times New Roman" w:cs="Times New Roman"/>
          <w:kern w:val="0"/>
          <w:szCs w:val="20"/>
          <w:lang w:val="en-GB"/>
        </w:rPr>
        <w:t>X</w:t>
      </w:r>
      <w:r w:rsidRPr="00D133FC">
        <w:rPr>
          <w:rFonts w:ascii="Times New Roman" w:eastAsia="맑은 고딕" w:hAnsi="Times New Roman" w:cs="Times New Roman"/>
          <w:kern w:val="0"/>
          <w:szCs w:val="20"/>
          <w:lang w:val="en-GB"/>
        </w:rPr>
        <w:t>.</w:t>
      </w:r>
      <w:r>
        <w:rPr>
          <w:rFonts w:ascii="Times New Roman" w:eastAsia="맑은 고딕" w:hAnsi="Times New Roman" w:cs="Times New Roman"/>
          <w:kern w:val="0"/>
          <w:szCs w:val="20"/>
          <w:lang w:val="en-GB"/>
        </w:rPr>
        <w:t>2</w:t>
      </w:r>
      <w:r w:rsidRPr="00D133FC">
        <w:rPr>
          <w:rFonts w:ascii="Times New Roman" w:eastAsia="맑은 고딕" w:hAnsi="Times New Roman" w:cs="Times New Roman"/>
          <w:kern w:val="0"/>
          <w:szCs w:val="20"/>
          <w:lang w:val="en-GB"/>
        </w:rPr>
        <w:t>-00</w:t>
      </w:r>
      <w:r w:rsidR="00CC2911">
        <w:rPr>
          <w:rFonts w:ascii="Times New Roman" w:eastAsia="맑은 고딕" w:hAnsi="Times New Roman" w:cs="Times New Roman"/>
          <w:kern w:val="0"/>
          <w:szCs w:val="20"/>
          <w:lang w:val="en-GB"/>
        </w:rPr>
        <w:t>2</w:t>
      </w:r>
      <w:r w:rsidRPr="00D133FC">
        <w:rPr>
          <w:rFonts w:ascii="Times New Roman" w:eastAsia="맑은 고딕" w:hAnsi="Times New Roman" w:cs="Times New Roman"/>
          <w:kern w:val="0"/>
          <w:szCs w:val="20"/>
          <w:lang w:val="en-GB"/>
        </w:rPr>
        <w:t>]</w:t>
      </w:r>
      <w:r w:rsidRPr="00D133FC">
        <w:rPr>
          <w:rFonts w:ascii="Times New Roman" w:eastAsia="맑은 고딕" w:hAnsi="Times New Roman" w:cs="Times New Roman"/>
          <w:kern w:val="0"/>
          <w:szCs w:val="20"/>
          <w:lang w:val="en-GB"/>
        </w:rPr>
        <w:tab/>
        <w:t xml:space="preserve">The </w:t>
      </w:r>
      <w:r>
        <w:rPr>
          <w:rFonts w:ascii="Times New Roman" w:eastAsia="맑은 고딕" w:hAnsi="Times New Roman" w:cs="Times New Roman"/>
          <w:kern w:val="0"/>
          <w:szCs w:val="20"/>
          <w:lang w:val="en-GB"/>
        </w:rPr>
        <w:t xml:space="preserve">3GPP system shall be able to support at least [30] message </w:t>
      </w:r>
      <w:r w:rsidR="009F7B06">
        <w:rPr>
          <w:rFonts w:ascii="Times New Roman" w:eastAsia="맑은 고딕" w:hAnsi="Times New Roman" w:cs="Times New Roman"/>
          <w:kern w:val="0"/>
          <w:szCs w:val="20"/>
          <w:lang w:val="en-GB"/>
        </w:rPr>
        <w:t>broadcast</w:t>
      </w:r>
      <w:r>
        <w:rPr>
          <w:rFonts w:ascii="Times New Roman" w:eastAsia="맑은 고딕" w:hAnsi="Times New Roman" w:cs="Times New Roman"/>
          <w:kern w:val="0"/>
          <w:szCs w:val="20"/>
          <w:lang w:val="en-GB"/>
        </w:rPr>
        <w:t xml:space="preserve"> by a UE supporting V2X application. </w:t>
      </w:r>
    </w:p>
    <w:p w:rsidR="00CA4E2D" w:rsidRDefault="00CA4E2D" w:rsidP="00D133FC">
      <w:pPr>
        <w:widowControl/>
        <w:wordWrap/>
        <w:autoSpaceDE/>
        <w:autoSpaceDN/>
        <w:spacing w:after="180"/>
        <w:jc w:val="left"/>
        <w:rPr>
          <w:rFonts w:ascii="Times New Roman" w:eastAsia="맑은 고딕" w:hAnsi="Times New Roman" w:cs="Times New Roman"/>
          <w:kern w:val="0"/>
          <w:szCs w:val="20"/>
          <w:lang w:val="en-GB"/>
        </w:rPr>
      </w:pPr>
      <w:r w:rsidRPr="00D133FC">
        <w:rPr>
          <w:rFonts w:ascii="Times New Roman" w:eastAsia="맑은 고딕" w:hAnsi="Times New Roman" w:cs="Times New Roman"/>
          <w:kern w:val="0"/>
          <w:szCs w:val="20"/>
          <w:lang w:val="en-GB"/>
        </w:rPr>
        <w:t>[PR.5.</w:t>
      </w:r>
      <w:r>
        <w:rPr>
          <w:rFonts w:ascii="Times New Roman" w:eastAsia="맑은 고딕" w:hAnsi="Times New Roman" w:cs="Times New Roman"/>
          <w:kern w:val="0"/>
          <w:szCs w:val="20"/>
          <w:lang w:val="en-GB"/>
        </w:rPr>
        <w:t>X</w:t>
      </w:r>
      <w:r w:rsidRPr="00D133FC">
        <w:rPr>
          <w:rFonts w:ascii="Times New Roman" w:eastAsia="맑은 고딕" w:hAnsi="Times New Roman" w:cs="Times New Roman"/>
          <w:kern w:val="0"/>
          <w:szCs w:val="20"/>
          <w:lang w:val="en-GB"/>
        </w:rPr>
        <w:t>.</w:t>
      </w:r>
      <w:r>
        <w:rPr>
          <w:rFonts w:ascii="Times New Roman" w:eastAsia="맑은 고딕" w:hAnsi="Times New Roman" w:cs="Times New Roman"/>
          <w:kern w:val="0"/>
          <w:szCs w:val="20"/>
          <w:lang w:val="en-GB"/>
        </w:rPr>
        <w:t>2</w:t>
      </w:r>
      <w:r w:rsidRPr="00D133FC">
        <w:rPr>
          <w:rFonts w:ascii="Times New Roman" w:eastAsia="맑은 고딕" w:hAnsi="Times New Roman" w:cs="Times New Roman"/>
          <w:kern w:val="0"/>
          <w:szCs w:val="20"/>
          <w:lang w:val="en-GB"/>
        </w:rPr>
        <w:t>-00</w:t>
      </w:r>
      <w:r>
        <w:rPr>
          <w:rFonts w:ascii="Times New Roman" w:eastAsia="맑은 고딕" w:hAnsi="Times New Roman" w:cs="Times New Roman"/>
          <w:kern w:val="0"/>
          <w:szCs w:val="20"/>
          <w:lang w:val="en-GB"/>
        </w:rPr>
        <w:t>3</w:t>
      </w:r>
      <w:r w:rsidRPr="00D133FC">
        <w:rPr>
          <w:rFonts w:ascii="Times New Roman" w:eastAsia="맑은 고딕" w:hAnsi="Times New Roman" w:cs="Times New Roman"/>
          <w:kern w:val="0"/>
          <w:szCs w:val="20"/>
          <w:lang w:val="en-GB"/>
        </w:rPr>
        <w:t>]</w:t>
      </w:r>
      <w:r w:rsidRPr="00D133FC">
        <w:rPr>
          <w:rFonts w:ascii="Times New Roman" w:eastAsia="맑은 고딕" w:hAnsi="Times New Roman" w:cs="Times New Roman"/>
          <w:kern w:val="0"/>
          <w:szCs w:val="20"/>
          <w:lang w:val="en-GB"/>
        </w:rPr>
        <w:tab/>
        <w:t xml:space="preserve">The </w:t>
      </w:r>
      <w:r>
        <w:rPr>
          <w:rFonts w:ascii="Times New Roman" w:eastAsia="맑은 고딕" w:hAnsi="Times New Roman" w:cs="Times New Roman"/>
          <w:kern w:val="0"/>
          <w:szCs w:val="20"/>
          <w:lang w:val="en-GB"/>
        </w:rPr>
        <w:t xml:space="preserve">3GPP system shall be able to create/destroy a group for UEs supporting V2X application. </w:t>
      </w:r>
    </w:p>
    <w:p w:rsidR="006D6729" w:rsidRPr="006D6729" w:rsidRDefault="006D6729" w:rsidP="00D133FC">
      <w:pPr>
        <w:widowControl/>
        <w:wordWrap/>
        <w:autoSpaceDE/>
        <w:autoSpaceDN/>
        <w:spacing w:after="180"/>
        <w:jc w:val="left"/>
        <w:rPr>
          <w:rFonts w:ascii="Times New Roman" w:eastAsia="맑은 고딕" w:hAnsi="Times New Roman" w:cs="Times New Roman"/>
          <w:kern w:val="0"/>
          <w:szCs w:val="20"/>
          <w:lang w:val="en-GB"/>
        </w:rPr>
      </w:pPr>
      <w:r w:rsidRPr="00D133FC">
        <w:rPr>
          <w:rFonts w:ascii="Times New Roman" w:eastAsia="맑은 고딕" w:hAnsi="Times New Roman" w:cs="Times New Roman"/>
          <w:kern w:val="0"/>
          <w:szCs w:val="20"/>
          <w:lang w:val="en-GB"/>
        </w:rPr>
        <w:t>[PR.5.</w:t>
      </w:r>
      <w:r>
        <w:rPr>
          <w:rFonts w:ascii="Times New Roman" w:eastAsia="맑은 고딕" w:hAnsi="Times New Roman" w:cs="Times New Roman"/>
          <w:kern w:val="0"/>
          <w:szCs w:val="20"/>
          <w:lang w:val="en-GB"/>
        </w:rPr>
        <w:t>X</w:t>
      </w:r>
      <w:r w:rsidRPr="00D133FC">
        <w:rPr>
          <w:rFonts w:ascii="Times New Roman" w:eastAsia="맑은 고딕" w:hAnsi="Times New Roman" w:cs="Times New Roman"/>
          <w:kern w:val="0"/>
          <w:szCs w:val="20"/>
          <w:lang w:val="en-GB"/>
        </w:rPr>
        <w:t>.</w:t>
      </w:r>
      <w:r>
        <w:rPr>
          <w:rFonts w:ascii="Times New Roman" w:eastAsia="맑은 고딕" w:hAnsi="Times New Roman" w:cs="Times New Roman"/>
          <w:kern w:val="0"/>
          <w:szCs w:val="20"/>
          <w:lang w:val="en-GB"/>
        </w:rPr>
        <w:t>2</w:t>
      </w:r>
      <w:r w:rsidRPr="00D133FC">
        <w:rPr>
          <w:rFonts w:ascii="Times New Roman" w:eastAsia="맑은 고딕" w:hAnsi="Times New Roman" w:cs="Times New Roman"/>
          <w:kern w:val="0"/>
          <w:szCs w:val="20"/>
          <w:lang w:val="en-GB"/>
        </w:rPr>
        <w:t>-00</w:t>
      </w:r>
      <w:r>
        <w:rPr>
          <w:rFonts w:ascii="Times New Roman" w:eastAsia="맑은 고딕" w:hAnsi="Times New Roman" w:cs="Times New Roman"/>
          <w:kern w:val="0"/>
          <w:szCs w:val="20"/>
          <w:lang w:val="en-GB"/>
        </w:rPr>
        <w:t>4</w:t>
      </w:r>
      <w:r w:rsidRPr="00D133FC">
        <w:rPr>
          <w:rFonts w:ascii="Times New Roman" w:eastAsia="맑은 고딕" w:hAnsi="Times New Roman" w:cs="Times New Roman"/>
          <w:kern w:val="0"/>
          <w:szCs w:val="20"/>
          <w:lang w:val="en-GB"/>
        </w:rPr>
        <w:t>]</w:t>
      </w:r>
      <w:r w:rsidRPr="00D133FC">
        <w:rPr>
          <w:rFonts w:ascii="Times New Roman" w:eastAsia="맑은 고딕" w:hAnsi="Times New Roman" w:cs="Times New Roman"/>
          <w:kern w:val="0"/>
          <w:szCs w:val="20"/>
          <w:lang w:val="en-GB"/>
        </w:rPr>
        <w:tab/>
        <w:t xml:space="preserve">The </w:t>
      </w:r>
      <w:r>
        <w:rPr>
          <w:rFonts w:ascii="Times New Roman" w:eastAsia="맑은 고딕" w:hAnsi="Times New Roman" w:cs="Times New Roman"/>
          <w:kern w:val="0"/>
          <w:szCs w:val="20"/>
          <w:lang w:val="en-GB"/>
        </w:rPr>
        <w:t xml:space="preserve">3GPP system shall be able to support up to [5] UEs for a group of UEs supporting V2X application. </w:t>
      </w:r>
    </w:p>
    <w:p w:rsidR="00CA4E2D" w:rsidRPr="00CA4E2D" w:rsidRDefault="00CA4E2D" w:rsidP="00D133FC">
      <w:pPr>
        <w:widowControl/>
        <w:wordWrap/>
        <w:autoSpaceDE/>
        <w:autoSpaceDN/>
        <w:spacing w:after="180"/>
        <w:jc w:val="left"/>
        <w:rPr>
          <w:rFonts w:ascii="Times New Roman" w:eastAsia="맑은 고딕" w:hAnsi="Times New Roman" w:cs="Times New Roman"/>
          <w:kern w:val="0"/>
          <w:szCs w:val="20"/>
          <w:lang w:val="en-GB"/>
        </w:rPr>
      </w:pPr>
      <w:r w:rsidRPr="00D133FC">
        <w:rPr>
          <w:rFonts w:ascii="Times New Roman" w:eastAsia="맑은 고딕" w:hAnsi="Times New Roman" w:cs="Times New Roman"/>
          <w:kern w:val="0"/>
          <w:szCs w:val="20"/>
          <w:lang w:val="en-GB"/>
        </w:rPr>
        <w:t>[PR.5.</w:t>
      </w:r>
      <w:r>
        <w:rPr>
          <w:rFonts w:ascii="Times New Roman" w:eastAsia="맑은 고딕" w:hAnsi="Times New Roman" w:cs="Times New Roman"/>
          <w:kern w:val="0"/>
          <w:szCs w:val="20"/>
          <w:lang w:val="en-GB"/>
        </w:rPr>
        <w:t>X</w:t>
      </w:r>
      <w:r w:rsidRPr="00D133FC">
        <w:rPr>
          <w:rFonts w:ascii="Times New Roman" w:eastAsia="맑은 고딕" w:hAnsi="Times New Roman" w:cs="Times New Roman"/>
          <w:kern w:val="0"/>
          <w:szCs w:val="20"/>
          <w:lang w:val="en-GB"/>
        </w:rPr>
        <w:t>.</w:t>
      </w:r>
      <w:r>
        <w:rPr>
          <w:rFonts w:ascii="Times New Roman" w:eastAsia="맑은 고딕" w:hAnsi="Times New Roman" w:cs="Times New Roman"/>
          <w:kern w:val="0"/>
          <w:szCs w:val="20"/>
          <w:lang w:val="en-GB"/>
        </w:rPr>
        <w:t>2</w:t>
      </w:r>
      <w:r w:rsidRPr="00D133FC">
        <w:rPr>
          <w:rFonts w:ascii="Times New Roman" w:eastAsia="맑은 고딕" w:hAnsi="Times New Roman" w:cs="Times New Roman"/>
          <w:kern w:val="0"/>
          <w:szCs w:val="20"/>
          <w:lang w:val="en-GB"/>
        </w:rPr>
        <w:t>-00</w:t>
      </w:r>
      <w:r>
        <w:rPr>
          <w:rFonts w:ascii="Times New Roman" w:eastAsia="맑은 고딕" w:hAnsi="Times New Roman" w:cs="Times New Roman"/>
          <w:kern w:val="0"/>
          <w:szCs w:val="20"/>
          <w:lang w:val="en-GB"/>
        </w:rPr>
        <w:t>3</w:t>
      </w:r>
      <w:r w:rsidRPr="00D133FC">
        <w:rPr>
          <w:rFonts w:ascii="Times New Roman" w:eastAsia="맑은 고딕" w:hAnsi="Times New Roman" w:cs="Times New Roman"/>
          <w:kern w:val="0"/>
          <w:szCs w:val="20"/>
          <w:lang w:val="en-GB"/>
        </w:rPr>
        <w:t>]</w:t>
      </w:r>
      <w:r w:rsidRPr="00D133FC">
        <w:rPr>
          <w:rFonts w:ascii="Times New Roman" w:eastAsia="맑은 고딕" w:hAnsi="Times New Roman" w:cs="Times New Roman"/>
          <w:kern w:val="0"/>
          <w:szCs w:val="20"/>
          <w:lang w:val="en-GB"/>
        </w:rPr>
        <w:tab/>
        <w:t xml:space="preserve">The </w:t>
      </w:r>
      <w:r>
        <w:rPr>
          <w:rFonts w:ascii="Times New Roman" w:eastAsia="맑은 고딕" w:hAnsi="Times New Roman" w:cs="Times New Roman"/>
          <w:kern w:val="0"/>
          <w:szCs w:val="20"/>
          <w:lang w:val="en-GB"/>
        </w:rPr>
        <w:t xml:space="preserve">3GPP system shall be able to add/remove a UE supporting V2X application into a group of UEs supporting V2X application. </w:t>
      </w:r>
    </w:p>
    <w:p w:rsidR="009F7B06" w:rsidRPr="009F7B06" w:rsidRDefault="009F7B06" w:rsidP="00D133FC">
      <w:pPr>
        <w:widowControl/>
        <w:wordWrap/>
        <w:autoSpaceDE/>
        <w:autoSpaceDN/>
        <w:spacing w:after="180"/>
        <w:jc w:val="left"/>
        <w:rPr>
          <w:rFonts w:ascii="Times New Roman" w:eastAsia="맑은 고딕" w:hAnsi="Times New Roman" w:cs="Times New Roman"/>
          <w:kern w:val="0"/>
          <w:szCs w:val="20"/>
          <w:lang w:val="en-GB"/>
        </w:rPr>
      </w:pPr>
      <w:r w:rsidRPr="00D133FC">
        <w:rPr>
          <w:rFonts w:ascii="Times New Roman" w:eastAsia="맑은 고딕" w:hAnsi="Times New Roman" w:cs="Times New Roman"/>
          <w:kern w:val="0"/>
          <w:szCs w:val="20"/>
          <w:lang w:val="en-GB"/>
        </w:rPr>
        <w:t>[PR.5.</w:t>
      </w:r>
      <w:r>
        <w:rPr>
          <w:rFonts w:ascii="Times New Roman" w:eastAsia="맑은 고딕" w:hAnsi="Times New Roman" w:cs="Times New Roman"/>
          <w:kern w:val="0"/>
          <w:szCs w:val="20"/>
          <w:lang w:val="en-GB"/>
        </w:rPr>
        <w:t>X</w:t>
      </w:r>
      <w:r w:rsidRPr="00D133FC">
        <w:rPr>
          <w:rFonts w:ascii="Times New Roman" w:eastAsia="맑은 고딕" w:hAnsi="Times New Roman" w:cs="Times New Roman"/>
          <w:kern w:val="0"/>
          <w:szCs w:val="20"/>
          <w:lang w:val="en-GB"/>
        </w:rPr>
        <w:t>.</w:t>
      </w:r>
      <w:r>
        <w:rPr>
          <w:rFonts w:ascii="Times New Roman" w:eastAsia="맑은 고딕" w:hAnsi="Times New Roman" w:cs="Times New Roman"/>
          <w:kern w:val="0"/>
          <w:szCs w:val="20"/>
          <w:lang w:val="en-GB"/>
        </w:rPr>
        <w:t>2</w:t>
      </w:r>
      <w:r w:rsidRPr="00D133FC">
        <w:rPr>
          <w:rFonts w:ascii="Times New Roman" w:eastAsia="맑은 고딕" w:hAnsi="Times New Roman" w:cs="Times New Roman"/>
          <w:kern w:val="0"/>
          <w:szCs w:val="20"/>
          <w:lang w:val="en-GB"/>
        </w:rPr>
        <w:t>-00</w:t>
      </w:r>
      <w:r w:rsidR="00CD21ED">
        <w:rPr>
          <w:rFonts w:ascii="Times New Roman" w:eastAsia="맑은 고딕" w:hAnsi="Times New Roman" w:cs="Times New Roman"/>
          <w:kern w:val="0"/>
          <w:szCs w:val="20"/>
          <w:lang w:val="en-GB"/>
        </w:rPr>
        <w:t>3</w:t>
      </w:r>
      <w:r w:rsidRPr="00D133FC">
        <w:rPr>
          <w:rFonts w:ascii="Times New Roman" w:eastAsia="맑은 고딕" w:hAnsi="Times New Roman" w:cs="Times New Roman"/>
          <w:kern w:val="0"/>
          <w:szCs w:val="20"/>
          <w:lang w:val="en-GB"/>
        </w:rPr>
        <w:t>]</w:t>
      </w:r>
      <w:r w:rsidRPr="00D133FC">
        <w:rPr>
          <w:rFonts w:ascii="Times New Roman" w:eastAsia="맑은 고딕" w:hAnsi="Times New Roman" w:cs="Times New Roman"/>
          <w:kern w:val="0"/>
          <w:szCs w:val="20"/>
          <w:lang w:val="en-GB"/>
        </w:rPr>
        <w:tab/>
        <w:t xml:space="preserve">The </w:t>
      </w:r>
      <w:r>
        <w:rPr>
          <w:rFonts w:ascii="Times New Roman" w:eastAsia="맑은 고딕" w:hAnsi="Times New Roman" w:cs="Times New Roman"/>
          <w:kern w:val="0"/>
          <w:szCs w:val="20"/>
          <w:lang w:val="en-GB"/>
        </w:rPr>
        <w:t xml:space="preserve">3GPP system shall be able to support at least [30] message transfer among a group of UEs supporting V2X application. </w:t>
      </w:r>
    </w:p>
    <w:p w:rsidR="00C40432" w:rsidRDefault="00C40432" w:rsidP="00D133FC">
      <w:pPr>
        <w:widowControl/>
        <w:wordWrap/>
        <w:autoSpaceDE/>
        <w:autoSpaceDN/>
        <w:spacing w:after="180"/>
        <w:jc w:val="left"/>
        <w:rPr>
          <w:rFonts w:ascii="Times New Roman" w:eastAsia="맑은 고딕" w:hAnsi="Times New Roman" w:cs="Times New Roman"/>
          <w:kern w:val="0"/>
          <w:szCs w:val="20"/>
          <w:lang w:val="en-GB"/>
        </w:rPr>
      </w:pPr>
      <w:r w:rsidRPr="00D133FC">
        <w:rPr>
          <w:rFonts w:ascii="Times New Roman" w:eastAsia="맑은 고딕" w:hAnsi="Times New Roman" w:cs="Times New Roman"/>
          <w:kern w:val="0"/>
          <w:szCs w:val="20"/>
          <w:lang w:val="en-GB"/>
        </w:rPr>
        <w:t>[PR.5.</w:t>
      </w:r>
      <w:r w:rsidR="00CC2911">
        <w:rPr>
          <w:rFonts w:ascii="Times New Roman" w:eastAsia="맑은 고딕" w:hAnsi="Times New Roman" w:cs="Times New Roman"/>
          <w:kern w:val="0"/>
          <w:szCs w:val="20"/>
          <w:lang w:val="en-GB"/>
        </w:rPr>
        <w:t>X</w:t>
      </w:r>
      <w:r w:rsidRPr="00D133FC">
        <w:rPr>
          <w:rFonts w:ascii="Times New Roman" w:eastAsia="맑은 고딕" w:hAnsi="Times New Roman" w:cs="Times New Roman"/>
          <w:kern w:val="0"/>
          <w:szCs w:val="20"/>
          <w:lang w:val="en-GB"/>
        </w:rPr>
        <w:t>.</w:t>
      </w:r>
      <w:r>
        <w:rPr>
          <w:rFonts w:ascii="Times New Roman" w:eastAsia="맑은 고딕" w:hAnsi="Times New Roman" w:cs="Times New Roman"/>
          <w:kern w:val="0"/>
          <w:szCs w:val="20"/>
          <w:lang w:val="en-GB"/>
        </w:rPr>
        <w:t>2</w:t>
      </w:r>
      <w:r w:rsidRPr="00D133FC">
        <w:rPr>
          <w:rFonts w:ascii="Times New Roman" w:eastAsia="맑은 고딕" w:hAnsi="Times New Roman" w:cs="Times New Roman"/>
          <w:kern w:val="0"/>
          <w:szCs w:val="20"/>
          <w:lang w:val="en-GB"/>
        </w:rPr>
        <w:t>-00</w:t>
      </w:r>
      <w:r w:rsidR="00CD21ED">
        <w:rPr>
          <w:rFonts w:ascii="Times New Roman" w:eastAsia="맑은 고딕" w:hAnsi="Times New Roman" w:cs="Times New Roman"/>
          <w:kern w:val="0"/>
          <w:szCs w:val="20"/>
          <w:lang w:val="en-GB"/>
        </w:rPr>
        <w:t>4</w:t>
      </w:r>
      <w:r w:rsidRPr="00D133FC">
        <w:rPr>
          <w:rFonts w:ascii="Times New Roman" w:eastAsia="맑은 고딕" w:hAnsi="Times New Roman" w:cs="Times New Roman"/>
          <w:kern w:val="0"/>
          <w:szCs w:val="20"/>
          <w:lang w:val="en-GB"/>
        </w:rPr>
        <w:t>]</w:t>
      </w:r>
      <w:r w:rsidRPr="00D133FC">
        <w:rPr>
          <w:rFonts w:ascii="Times New Roman" w:eastAsia="맑은 고딕" w:hAnsi="Times New Roman" w:cs="Times New Roman"/>
          <w:kern w:val="0"/>
          <w:szCs w:val="20"/>
          <w:lang w:val="en-GB"/>
        </w:rPr>
        <w:tab/>
      </w:r>
      <w:r>
        <w:rPr>
          <w:rFonts w:ascii="Times New Roman" w:eastAsia="맑은 고딕" w:hAnsi="Times New Roman" w:cs="Times New Roman"/>
          <w:kern w:val="0"/>
          <w:szCs w:val="20"/>
          <w:lang w:val="en-GB"/>
        </w:rPr>
        <w:t>The 3GPP system shall be able to support message transfer among a group of UEs supporting V2X application.</w:t>
      </w:r>
    </w:p>
    <w:p w:rsidR="00FE13BA" w:rsidRPr="00FE13BA" w:rsidRDefault="00FE13BA" w:rsidP="00D133FC">
      <w:pPr>
        <w:widowControl/>
        <w:wordWrap/>
        <w:autoSpaceDE/>
        <w:autoSpaceDN/>
        <w:spacing w:after="180"/>
        <w:jc w:val="left"/>
        <w:rPr>
          <w:rFonts w:ascii="Times New Roman" w:eastAsia="맑은 고딕" w:hAnsi="Times New Roman" w:cs="Times New Roman"/>
          <w:kern w:val="0"/>
          <w:szCs w:val="20"/>
          <w:lang w:val="en-GB"/>
        </w:rPr>
      </w:pPr>
      <w:r w:rsidRPr="00D133FC">
        <w:rPr>
          <w:rFonts w:ascii="Times New Roman" w:eastAsia="맑은 고딕" w:hAnsi="Times New Roman" w:cs="Times New Roman"/>
          <w:kern w:val="0"/>
          <w:szCs w:val="20"/>
          <w:lang w:val="en-GB"/>
        </w:rPr>
        <w:t>[PR.5.</w:t>
      </w:r>
      <w:r>
        <w:rPr>
          <w:rFonts w:ascii="Times New Roman" w:eastAsia="맑은 고딕" w:hAnsi="Times New Roman" w:cs="Times New Roman"/>
          <w:kern w:val="0"/>
          <w:szCs w:val="20"/>
          <w:lang w:val="en-GB"/>
        </w:rPr>
        <w:t>X</w:t>
      </w:r>
      <w:r w:rsidRPr="00D133FC">
        <w:rPr>
          <w:rFonts w:ascii="Times New Roman" w:eastAsia="맑은 고딕" w:hAnsi="Times New Roman" w:cs="Times New Roman"/>
          <w:kern w:val="0"/>
          <w:szCs w:val="20"/>
          <w:lang w:val="en-GB"/>
        </w:rPr>
        <w:t>.</w:t>
      </w:r>
      <w:r>
        <w:rPr>
          <w:rFonts w:ascii="Times New Roman" w:eastAsia="맑은 고딕" w:hAnsi="Times New Roman" w:cs="Times New Roman"/>
          <w:kern w:val="0"/>
          <w:szCs w:val="20"/>
          <w:lang w:val="en-GB"/>
        </w:rPr>
        <w:t>2</w:t>
      </w:r>
      <w:r w:rsidRPr="00D133FC">
        <w:rPr>
          <w:rFonts w:ascii="Times New Roman" w:eastAsia="맑은 고딕" w:hAnsi="Times New Roman" w:cs="Times New Roman"/>
          <w:kern w:val="0"/>
          <w:szCs w:val="20"/>
          <w:lang w:val="en-GB"/>
        </w:rPr>
        <w:t>-00</w:t>
      </w:r>
      <w:r>
        <w:rPr>
          <w:rFonts w:ascii="Times New Roman" w:eastAsia="맑은 고딕" w:hAnsi="Times New Roman" w:cs="Times New Roman"/>
          <w:kern w:val="0"/>
          <w:szCs w:val="20"/>
          <w:lang w:val="en-GB"/>
        </w:rPr>
        <w:t>4</w:t>
      </w:r>
      <w:r w:rsidRPr="00D133FC">
        <w:rPr>
          <w:rFonts w:ascii="Times New Roman" w:eastAsia="맑은 고딕" w:hAnsi="Times New Roman" w:cs="Times New Roman"/>
          <w:kern w:val="0"/>
          <w:szCs w:val="20"/>
          <w:lang w:val="en-GB"/>
        </w:rPr>
        <w:t>]</w:t>
      </w:r>
      <w:r w:rsidRPr="00D133FC">
        <w:rPr>
          <w:rFonts w:ascii="Times New Roman" w:eastAsia="맑은 고딕" w:hAnsi="Times New Roman" w:cs="Times New Roman"/>
          <w:kern w:val="0"/>
          <w:szCs w:val="20"/>
          <w:lang w:val="en-GB"/>
        </w:rPr>
        <w:tab/>
      </w:r>
      <w:r>
        <w:rPr>
          <w:rFonts w:ascii="Times New Roman" w:eastAsia="맑은 고딕" w:hAnsi="Times New Roman" w:cs="Times New Roman"/>
          <w:kern w:val="0"/>
          <w:szCs w:val="20"/>
          <w:lang w:val="en-GB"/>
        </w:rPr>
        <w:t>The 3GPP system shall be able to support message transfer between two UEs belonging to the same group of UEs supporting V2X application.</w:t>
      </w:r>
    </w:p>
    <w:p w:rsidR="00C40432" w:rsidRDefault="00C40432" w:rsidP="00C40432">
      <w:pPr>
        <w:widowControl/>
        <w:wordWrap/>
        <w:autoSpaceDE/>
        <w:autoSpaceDN/>
        <w:spacing w:after="180"/>
        <w:jc w:val="left"/>
        <w:rPr>
          <w:rFonts w:ascii="Times New Roman" w:eastAsia="맑은 고딕" w:hAnsi="Times New Roman" w:cs="Times New Roman"/>
          <w:kern w:val="0"/>
          <w:szCs w:val="20"/>
          <w:lang w:val="en-GB"/>
        </w:rPr>
      </w:pPr>
      <w:r w:rsidRPr="00D133FC">
        <w:rPr>
          <w:rFonts w:ascii="Times New Roman" w:eastAsia="맑은 고딕" w:hAnsi="Times New Roman" w:cs="Times New Roman"/>
          <w:kern w:val="0"/>
          <w:szCs w:val="20"/>
          <w:lang w:val="en-GB"/>
        </w:rPr>
        <w:t>[PR.5.</w:t>
      </w:r>
      <w:r w:rsidR="00CC2911">
        <w:rPr>
          <w:rFonts w:ascii="Times New Roman" w:eastAsia="맑은 고딕" w:hAnsi="Times New Roman" w:cs="Times New Roman"/>
          <w:kern w:val="0"/>
          <w:szCs w:val="20"/>
          <w:lang w:val="en-GB"/>
        </w:rPr>
        <w:t>X</w:t>
      </w:r>
      <w:r w:rsidRPr="00D133FC">
        <w:rPr>
          <w:rFonts w:ascii="Times New Roman" w:eastAsia="맑은 고딕" w:hAnsi="Times New Roman" w:cs="Times New Roman"/>
          <w:kern w:val="0"/>
          <w:szCs w:val="20"/>
          <w:lang w:val="en-GB"/>
        </w:rPr>
        <w:t>.</w:t>
      </w:r>
      <w:r>
        <w:rPr>
          <w:rFonts w:ascii="Times New Roman" w:eastAsia="맑은 고딕" w:hAnsi="Times New Roman" w:cs="Times New Roman"/>
          <w:kern w:val="0"/>
          <w:szCs w:val="20"/>
          <w:lang w:val="en-GB"/>
        </w:rPr>
        <w:t>2</w:t>
      </w:r>
      <w:r w:rsidRPr="00D133FC">
        <w:rPr>
          <w:rFonts w:ascii="Times New Roman" w:eastAsia="맑은 고딕" w:hAnsi="Times New Roman" w:cs="Times New Roman"/>
          <w:kern w:val="0"/>
          <w:szCs w:val="20"/>
          <w:lang w:val="en-GB"/>
        </w:rPr>
        <w:t>-00</w:t>
      </w:r>
      <w:r w:rsidR="00CD21ED">
        <w:rPr>
          <w:rFonts w:ascii="Times New Roman" w:eastAsia="맑은 고딕" w:hAnsi="Times New Roman" w:cs="Times New Roman"/>
          <w:kern w:val="0"/>
          <w:szCs w:val="20"/>
          <w:lang w:val="en-GB"/>
        </w:rPr>
        <w:t>5</w:t>
      </w:r>
      <w:r w:rsidRPr="00D133FC">
        <w:rPr>
          <w:rFonts w:ascii="Times New Roman" w:eastAsia="맑은 고딕" w:hAnsi="Times New Roman" w:cs="Times New Roman"/>
          <w:kern w:val="0"/>
          <w:szCs w:val="20"/>
          <w:lang w:val="en-GB"/>
        </w:rPr>
        <w:t>]</w:t>
      </w:r>
      <w:r w:rsidRPr="00D133FC">
        <w:rPr>
          <w:rFonts w:ascii="Times New Roman" w:eastAsia="맑은 고딕" w:hAnsi="Times New Roman" w:cs="Times New Roman"/>
          <w:kern w:val="0"/>
          <w:szCs w:val="20"/>
          <w:lang w:val="en-GB"/>
        </w:rPr>
        <w:tab/>
      </w:r>
      <w:r>
        <w:rPr>
          <w:rFonts w:ascii="Times New Roman" w:eastAsia="맑은 고딕" w:hAnsi="Times New Roman" w:cs="Times New Roman"/>
          <w:kern w:val="0"/>
          <w:szCs w:val="20"/>
          <w:lang w:val="en-GB"/>
        </w:rPr>
        <w:t xml:space="preserve">The 3GPP system shall be able to support confidentiality </w:t>
      </w:r>
      <w:r w:rsidR="00E43CDE">
        <w:rPr>
          <w:rFonts w:ascii="Times New Roman" w:eastAsia="맑은 고딕" w:hAnsi="Times New Roman" w:cs="Times New Roman"/>
          <w:kern w:val="0"/>
          <w:szCs w:val="20"/>
          <w:lang w:val="en-GB"/>
        </w:rPr>
        <w:t xml:space="preserve">and integrity </w:t>
      </w:r>
      <w:r>
        <w:rPr>
          <w:rFonts w:ascii="Times New Roman" w:eastAsia="맑은 고딕" w:hAnsi="Times New Roman" w:cs="Times New Roman"/>
          <w:kern w:val="0"/>
          <w:szCs w:val="20"/>
          <w:lang w:val="en-GB"/>
        </w:rPr>
        <w:t>of message transfer among a group of UEs supporting V2X application.</w:t>
      </w:r>
    </w:p>
    <w:p w:rsidR="00D45D9B" w:rsidRDefault="00D45D9B" w:rsidP="00D45D9B">
      <w:pPr>
        <w:widowControl/>
        <w:wordWrap/>
        <w:autoSpaceDE/>
        <w:autoSpaceDN/>
        <w:spacing w:after="180"/>
        <w:jc w:val="left"/>
        <w:rPr>
          <w:rFonts w:ascii="Times New Roman" w:eastAsia="맑은 고딕" w:hAnsi="Times New Roman" w:cs="Times New Roman"/>
          <w:kern w:val="0"/>
          <w:szCs w:val="20"/>
          <w:lang w:val="en-GB"/>
        </w:rPr>
      </w:pPr>
      <w:r w:rsidRPr="00D133FC">
        <w:rPr>
          <w:rFonts w:ascii="Times New Roman" w:eastAsia="맑은 고딕" w:hAnsi="Times New Roman" w:cs="Times New Roman"/>
          <w:kern w:val="0"/>
          <w:szCs w:val="20"/>
          <w:lang w:val="en-GB"/>
        </w:rPr>
        <w:t>[PR.5.</w:t>
      </w:r>
      <w:r w:rsidR="00CC2911">
        <w:rPr>
          <w:rFonts w:ascii="Times New Roman" w:eastAsia="맑은 고딕" w:hAnsi="Times New Roman" w:cs="Times New Roman"/>
          <w:kern w:val="0"/>
          <w:szCs w:val="20"/>
          <w:lang w:val="en-GB"/>
        </w:rPr>
        <w:t>X</w:t>
      </w:r>
      <w:r w:rsidRPr="00D133FC">
        <w:rPr>
          <w:rFonts w:ascii="Times New Roman" w:eastAsia="맑은 고딕" w:hAnsi="Times New Roman" w:cs="Times New Roman"/>
          <w:kern w:val="0"/>
          <w:szCs w:val="20"/>
          <w:lang w:val="en-GB"/>
        </w:rPr>
        <w:t>.</w:t>
      </w:r>
      <w:r>
        <w:rPr>
          <w:rFonts w:ascii="Times New Roman" w:eastAsia="맑은 고딕" w:hAnsi="Times New Roman" w:cs="Times New Roman"/>
          <w:kern w:val="0"/>
          <w:szCs w:val="20"/>
          <w:lang w:val="en-GB"/>
        </w:rPr>
        <w:t>2</w:t>
      </w:r>
      <w:r w:rsidRPr="00D133FC">
        <w:rPr>
          <w:rFonts w:ascii="Times New Roman" w:eastAsia="맑은 고딕" w:hAnsi="Times New Roman" w:cs="Times New Roman"/>
          <w:kern w:val="0"/>
          <w:szCs w:val="20"/>
          <w:lang w:val="en-GB"/>
        </w:rPr>
        <w:t>-00</w:t>
      </w:r>
      <w:r w:rsidR="00CD21ED">
        <w:rPr>
          <w:rFonts w:ascii="Times New Roman" w:eastAsia="맑은 고딕" w:hAnsi="Times New Roman" w:cs="Times New Roman"/>
          <w:kern w:val="0"/>
          <w:szCs w:val="20"/>
          <w:lang w:val="en-GB"/>
        </w:rPr>
        <w:t>6</w:t>
      </w:r>
      <w:r w:rsidRPr="00D133FC">
        <w:rPr>
          <w:rFonts w:ascii="Times New Roman" w:eastAsia="맑은 고딕" w:hAnsi="Times New Roman" w:cs="Times New Roman"/>
          <w:kern w:val="0"/>
          <w:szCs w:val="20"/>
          <w:lang w:val="en-GB"/>
        </w:rPr>
        <w:t>]</w:t>
      </w:r>
      <w:r w:rsidRPr="00D133FC">
        <w:rPr>
          <w:rFonts w:ascii="Times New Roman" w:eastAsia="맑은 고딕" w:hAnsi="Times New Roman" w:cs="Times New Roman"/>
          <w:kern w:val="0"/>
          <w:szCs w:val="20"/>
          <w:lang w:val="en-GB"/>
        </w:rPr>
        <w:tab/>
      </w:r>
      <w:r>
        <w:rPr>
          <w:rFonts w:ascii="Times New Roman" w:eastAsia="맑은 고딕" w:hAnsi="Times New Roman" w:cs="Times New Roman"/>
          <w:kern w:val="0"/>
          <w:szCs w:val="20"/>
          <w:lang w:val="en-GB"/>
        </w:rPr>
        <w:t>The 3GPP system shall be able to support [10] ms end-to-end latency for message transfer among a group of UEs supporting V2X application.</w:t>
      </w:r>
    </w:p>
    <w:p w:rsidR="00CD21ED" w:rsidRDefault="00CD21ED" w:rsidP="00CD21ED">
      <w:pPr>
        <w:widowControl/>
        <w:wordWrap/>
        <w:autoSpaceDE/>
        <w:autoSpaceDN/>
        <w:spacing w:after="180"/>
        <w:jc w:val="left"/>
        <w:rPr>
          <w:rFonts w:ascii="Times New Roman" w:eastAsia="맑은 고딕" w:hAnsi="Times New Roman" w:cs="Times New Roman"/>
          <w:kern w:val="0"/>
          <w:szCs w:val="20"/>
          <w:lang w:val="en-GB"/>
        </w:rPr>
      </w:pPr>
      <w:r w:rsidRPr="00D133FC">
        <w:rPr>
          <w:rFonts w:ascii="Times New Roman" w:eastAsia="맑은 고딕" w:hAnsi="Times New Roman" w:cs="Times New Roman"/>
          <w:kern w:val="0"/>
          <w:szCs w:val="20"/>
          <w:lang w:val="en-GB"/>
        </w:rPr>
        <w:lastRenderedPageBreak/>
        <w:t>[PR.5.</w:t>
      </w:r>
      <w:r>
        <w:rPr>
          <w:rFonts w:ascii="Times New Roman" w:eastAsia="맑은 고딕" w:hAnsi="Times New Roman" w:cs="Times New Roman"/>
          <w:kern w:val="0"/>
          <w:szCs w:val="20"/>
          <w:lang w:val="en-GB"/>
        </w:rPr>
        <w:t>X</w:t>
      </w:r>
      <w:r w:rsidRPr="00D133FC">
        <w:rPr>
          <w:rFonts w:ascii="Times New Roman" w:eastAsia="맑은 고딕" w:hAnsi="Times New Roman" w:cs="Times New Roman"/>
          <w:kern w:val="0"/>
          <w:szCs w:val="20"/>
          <w:lang w:val="en-GB"/>
        </w:rPr>
        <w:t>.</w:t>
      </w:r>
      <w:r>
        <w:rPr>
          <w:rFonts w:ascii="Times New Roman" w:eastAsia="맑은 고딕" w:hAnsi="Times New Roman" w:cs="Times New Roman"/>
          <w:kern w:val="0"/>
          <w:szCs w:val="20"/>
          <w:lang w:val="en-GB"/>
        </w:rPr>
        <w:t>2</w:t>
      </w:r>
      <w:r w:rsidRPr="00D133FC">
        <w:rPr>
          <w:rFonts w:ascii="Times New Roman" w:eastAsia="맑은 고딕" w:hAnsi="Times New Roman" w:cs="Times New Roman"/>
          <w:kern w:val="0"/>
          <w:szCs w:val="20"/>
          <w:lang w:val="en-GB"/>
        </w:rPr>
        <w:t>-00</w:t>
      </w:r>
      <w:r>
        <w:rPr>
          <w:rFonts w:ascii="Times New Roman" w:eastAsia="맑은 고딕" w:hAnsi="Times New Roman" w:cs="Times New Roman"/>
          <w:kern w:val="0"/>
          <w:szCs w:val="20"/>
          <w:lang w:val="en-GB"/>
        </w:rPr>
        <w:t>7</w:t>
      </w:r>
      <w:r w:rsidRPr="00D133FC">
        <w:rPr>
          <w:rFonts w:ascii="Times New Roman" w:eastAsia="맑은 고딕" w:hAnsi="Times New Roman" w:cs="Times New Roman"/>
          <w:kern w:val="0"/>
          <w:szCs w:val="20"/>
          <w:lang w:val="en-GB"/>
        </w:rPr>
        <w:t>]</w:t>
      </w:r>
      <w:r w:rsidRPr="00D133FC">
        <w:rPr>
          <w:rFonts w:ascii="Times New Roman" w:eastAsia="맑은 고딕" w:hAnsi="Times New Roman" w:cs="Times New Roman"/>
          <w:kern w:val="0"/>
          <w:szCs w:val="20"/>
          <w:lang w:val="en-GB"/>
        </w:rPr>
        <w:tab/>
      </w:r>
      <w:r w:rsidRPr="00CD21ED">
        <w:rPr>
          <w:rFonts w:ascii="Times New Roman" w:eastAsia="맑은 고딕" w:hAnsi="Times New Roman" w:cs="Times New Roman"/>
          <w:kern w:val="0"/>
          <w:szCs w:val="20"/>
          <w:lang w:val="en-GB"/>
        </w:rPr>
        <w:t xml:space="preserve">The </w:t>
      </w:r>
      <w:r>
        <w:rPr>
          <w:rFonts w:ascii="Times New Roman" w:eastAsia="맑은 고딕" w:hAnsi="Times New Roman" w:cs="Times New Roman"/>
          <w:kern w:val="0"/>
          <w:szCs w:val="20"/>
          <w:lang w:val="en-GB"/>
        </w:rPr>
        <w:t>3GPP system</w:t>
      </w:r>
      <w:r w:rsidRPr="00CD21ED">
        <w:rPr>
          <w:rFonts w:ascii="Times New Roman" w:eastAsia="맑은 고딕" w:hAnsi="Times New Roman" w:cs="Times New Roman"/>
          <w:kern w:val="0"/>
          <w:szCs w:val="20"/>
          <w:lang w:val="en-GB"/>
        </w:rPr>
        <w:t xml:space="preserve"> shall be capable of transferring messages </w:t>
      </w:r>
      <w:r>
        <w:rPr>
          <w:rFonts w:ascii="Times New Roman" w:eastAsia="맑은 고딕" w:hAnsi="Times New Roman" w:cs="Times New Roman"/>
          <w:kern w:val="0"/>
          <w:szCs w:val="20"/>
          <w:lang w:val="en-GB"/>
        </w:rPr>
        <w:t>among a group of</w:t>
      </w:r>
      <w:r w:rsidRPr="00CD21ED">
        <w:rPr>
          <w:rFonts w:ascii="Times New Roman" w:eastAsia="맑은 고딕" w:hAnsi="Times New Roman" w:cs="Times New Roman"/>
          <w:kern w:val="0"/>
          <w:szCs w:val="20"/>
          <w:lang w:val="en-GB"/>
        </w:rPr>
        <w:t xml:space="preserve"> UEs supporting V2X application with variable message payloads of </w:t>
      </w:r>
      <w:r>
        <w:rPr>
          <w:rFonts w:ascii="Times New Roman" w:eastAsia="맑은 고딕" w:hAnsi="Times New Roman" w:cs="Times New Roman"/>
          <w:kern w:val="0"/>
          <w:szCs w:val="20"/>
          <w:lang w:val="en-GB"/>
        </w:rPr>
        <w:t>[</w:t>
      </w:r>
      <w:r w:rsidRPr="00CD21ED">
        <w:rPr>
          <w:rFonts w:ascii="Times New Roman" w:eastAsia="맑은 고딕" w:hAnsi="Times New Roman" w:cs="Times New Roman"/>
          <w:kern w:val="0"/>
          <w:szCs w:val="20"/>
          <w:lang w:val="en-GB"/>
        </w:rPr>
        <w:t>50-</w:t>
      </w:r>
      <w:r w:rsidR="00CB0C1C">
        <w:rPr>
          <w:rFonts w:ascii="Times New Roman" w:eastAsia="맑은 고딕" w:hAnsi="Times New Roman" w:cs="Times New Roman"/>
          <w:kern w:val="0"/>
          <w:szCs w:val="20"/>
          <w:lang w:val="en-GB"/>
        </w:rPr>
        <w:t>1200</w:t>
      </w:r>
      <w:r>
        <w:rPr>
          <w:rFonts w:ascii="Times New Roman" w:eastAsia="맑은 고딕" w:hAnsi="Times New Roman" w:cs="Times New Roman"/>
          <w:kern w:val="0"/>
          <w:szCs w:val="20"/>
          <w:lang w:val="en-GB"/>
        </w:rPr>
        <w:t>]</w:t>
      </w:r>
      <w:r w:rsidRPr="00CD21ED">
        <w:rPr>
          <w:rFonts w:ascii="Times New Roman" w:eastAsia="맑은 고딕" w:hAnsi="Times New Roman" w:cs="Times New Roman"/>
          <w:kern w:val="0"/>
          <w:szCs w:val="20"/>
          <w:lang w:val="en-GB"/>
        </w:rPr>
        <w:t xml:space="preserve"> bytes, not including security-related message component.</w:t>
      </w:r>
    </w:p>
    <w:sectPr w:rsidR="00CD21ED"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005" w:rsidRDefault="00472005" w:rsidP="002030D0">
      <w:r>
        <w:separator/>
      </w:r>
    </w:p>
  </w:endnote>
  <w:endnote w:type="continuationSeparator" w:id="0">
    <w:p w:rsidR="00472005" w:rsidRDefault="00472005"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005" w:rsidRDefault="00472005" w:rsidP="002030D0">
      <w:r>
        <w:separator/>
      </w:r>
    </w:p>
  </w:footnote>
  <w:footnote w:type="continuationSeparator" w:id="0">
    <w:p w:rsidR="00472005" w:rsidRDefault="00472005"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D6060D"/>
    <w:multiLevelType w:val="hybridMultilevel"/>
    <w:tmpl w:val="42F664CC"/>
    <w:lvl w:ilvl="0" w:tplc="6F905A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5E11B8A"/>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nsid w:val="1D754062"/>
    <w:multiLevelType w:val="hybridMultilevel"/>
    <w:tmpl w:val="08561418"/>
    <w:lvl w:ilvl="0" w:tplc="758E25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FE30934"/>
    <w:multiLevelType w:val="hybridMultilevel"/>
    <w:tmpl w:val="DA6615B2"/>
    <w:lvl w:ilvl="0" w:tplc="055286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1FF7BD6"/>
    <w:multiLevelType w:val="hybridMultilevel"/>
    <w:tmpl w:val="BF1628AC"/>
    <w:lvl w:ilvl="0" w:tplc="BF047E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8551038"/>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3">
    <w:nsid w:val="2FB87072"/>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52E25C73"/>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2DD47C6"/>
    <w:multiLevelType w:val="hybridMultilevel"/>
    <w:tmpl w:val="2EEC81BE"/>
    <w:lvl w:ilvl="0" w:tplc="8F064D7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7640F15"/>
    <w:multiLevelType w:val="hybridMultilevel"/>
    <w:tmpl w:val="1386701E"/>
    <w:lvl w:ilvl="0" w:tplc="E3BC3A8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E706E69"/>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14"/>
  </w:num>
  <w:num w:numId="2">
    <w:abstractNumId w:val="24"/>
  </w:num>
  <w:num w:numId="3">
    <w:abstractNumId w:val="12"/>
  </w:num>
  <w:num w:numId="4">
    <w:abstractNumId w:val="11"/>
  </w:num>
  <w:num w:numId="5">
    <w:abstractNumId w:val="20"/>
  </w:num>
  <w:num w:numId="6">
    <w:abstractNumId w:val="10"/>
  </w:num>
  <w:num w:numId="7">
    <w:abstractNumId w:val="16"/>
  </w:num>
  <w:num w:numId="8">
    <w:abstractNumId w:val="15"/>
  </w:num>
  <w:num w:numId="9">
    <w:abstractNumId w:val="4"/>
  </w:num>
  <w:num w:numId="10">
    <w:abstractNumId w:val="18"/>
  </w:num>
  <w:num w:numId="11">
    <w:abstractNumId w:val="17"/>
  </w:num>
  <w:num w:numId="12">
    <w:abstractNumId w:val="2"/>
  </w:num>
  <w:num w:numId="13">
    <w:abstractNumId w:val="1"/>
  </w:num>
  <w:num w:numId="14">
    <w:abstractNumId w:val="0"/>
  </w:num>
  <w:num w:numId="15">
    <w:abstractNumId w:val="22"/>
  </w:num>
  <w:num w:numId="16">
    <w:abstractNumId w:val="13"/>
  </w:num>
  <w:num w:numId="17">
    <w:abstractNumId w:val="19"/>
  </w:num>
  <w:num w:numId="18">
    <w:abstractNumId w:val="23"/>
  </w:num>
  <w:num w:numId="19">
    <w:abstractNumId w:val="9"/>
  </w:num>
  <w:num w:numId="20">
    <w:abstractNumId w:val="3"/>
  </w:num>
  <w:num w:numId="21">
    <w:abstractNumId w:val="7"/>
  </w:num>
  <w:num w:numId="22">
    <w:abstractNumId w:val="26"/>
  </w:num>
  <w:num w:numId="23">
    <w:abstractNumId w:val="8"/>
  </w:num>
  <w:num w:numId="24">
    <w:abstractNumId w:val="21"/>
  </w:num>
  <w:num w:numId="25">
    <w:abstractNumId w:val="6"/>
  </w:num>
  <w:num w:numId="26">
    <w:abstractNumId w:val="27"/>
  </w:num>
  <w:num w:numId="27">
    <w:abstractNumId w:val="5"/>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BD7"/>
    <w:rsid w:val="0000332C"/>
    <w:rsid w:val="00003F01"/>
    <w:rsid w:val="00004D88"/>
    <w:rsid w:val="00005AB3"/>
    <w:rsid w:val="00005DF8"/>
    <w:rsid w:val="00010B1C"/>
    <w:rsid w:val="00011C43"/>
    <w:rsid w:val="000207B1"/>
    <w:rsid w:val="00025DD5"/>
    <w:rsid w:val="0002644D"/>
    <w:rsid w:val="000264E2"/>
    <w:rsid w:val="00026B80"/>
    <w:rsid w:val="000272D4"/>
    <w:rsid w:val="00030264"/>
    <w:rsid w:val="0003134F"/>
    <w:rsid w:val="000321DE"/>
    <w:rsid w:val="00033046"/>
    <w:rsid w:val="000413E3"/>
    <w:rsid w:val="00044190"/>
    <w:rsid w:val="000446D1"/>
    <w:rsid w:val="000454D6"/>
    <w:rsid w:val="00045DB6"/>
    <w:rsid w:val="00047761"/>
    <w:rsid w:val="00052632"/>
    <w:rsid w:val="000531AE"/>
    <w:rsid w:val="000544F2"/>
    <w:rsid w:val="00054596"/>
    <w:rsid w:val="00055DA0"/>
    <w:rsid w:val="0005709C"/>
    <w:rsid w:val="000576BE"/>
    <w:rsid w:val="00061C76"/>
    <w:rsid w:val="00063D69"/>
    <w:rsid w:val="0006523D"/>
    <w:rsid w:val="00065347"/>
    <w:rsid w:val="00065890"/>
    <w:rsid w:val="00071D14"/>
    <w:rsid w:val="00072A32"/>
    <w:rsid w:val="0007447C"/>
    <w:rsid w:val="00074992"/>
    <w:rsid w:val="00076271"/>
    <w:rsid w:val="00077664"/>
    <w:rsid w:val="00083CCB"/>
    <w:rsid w:val="00086315"/>
    <w:rsid w:val="00087090"/>
    <w:rsid w:val="00087AC6"/>
    <w:rsid w:val="00091265"/>
    <w:rsid w:val="00095D67"/>
    <w:rsid w:val="000A13F8"/>
    <w:rsid w:val="000A46FA"/>
    <w:rsid w:val="000A6A12"/>
    <w:rsid w:val="000B11F6"/>
    <w:rsid w:val="000B180D"/>
    <w:rsid w:val="000B195A"/>
    <w:rsid w:val="000B33E5"/>
    <w:rsid w:val="000B343C"/>
    <w:rsid w:val="000B5449"/>
    <w:rsid w:val="000B70D9"/>
    <w:rsid w:val="000C00D3"/>
    <w:rsid w:val="000C434A"/>
    <w:rsid w:val="000C4A7E"/>
    <w:rsid w:val="000C53FE"/>
    <w:rsid w:val="000C5CF3"/>
    <w:rsid w:val="000D4CAB"/>
    <w:rsid w:val="000D4D05"/>
    <w:rsid w:val="000D54F8"/>
    <w:rsid w:val="000D6BFF"/>
    <w:rsid w:val="000D6C4D"/>
    <w:rsid w:val="000E3772"/>
    <w:rsid w:val="000E41B1"/>
    <w:rsid w:val="000E4847"/>
    <w:rsid w:val="000F7AD7"/>
    <w:rsid w:val="00103958"/>
    <w:rsid w:val="00105114"/>
    <w:rsid w:val="00106448"/>
    <w:rsid w:val="00111E7A"/>
    <w:rsid w:val="00115DA0"/>
    <w:rsid w:val="00116CD4"/>
    <w:rsid w:val="0012020E"/>
    <w:rsid w:val="001227B6"/>
    <w:rsid w:val="00122C07"/>
    <w:rsid w:val="0012324E"/>
    <w:rsid w:val="00124EF6"/>
    <w:rsid w:val="00125617"/>
    <w:rsid w:val="00127A34"/>
    <w:rsid w:val="00131B80"/>
    <w:rsid w:val="00132324"/>
    <w:rsid w:val="00132723"/>
    <w:rsid w:val="00134534"/>
    <w:rsid w:val="001348B6"/>
    <w:rsid w:val="00136311"/>
    <w:rsid w:val="00136B35"/>
    <w:rsid w:val="00137915"/>
    <w:rsid w:val="00144414"/>
    <w:rsid w:val="00144D53"/>
    <w:rsid w:val="00152781"/>
    <w:rsid w:val="0015305A"/>
    <w:rsid w:val="00153A3D"/>
    <w:rsid w:val="001579A9"/>
    <w:rsid w:val="001611E3"/>
    <w:rsid w:val="001616C7"/>
    <w:rsid w:val="001645DF"/>
    <w:rsid w:val="00165774"/>
    <w:rsid w:val="00171683"/>
    <w:rsid w:val="00171838"/>
    <w:rsid w:val="00171F0C"/>
    <w:rsid w:val="00174AC4"/>
    <w:rsid w:val="00174AD4"/>
    <w:rsid w:val="00176C95"/>
    <w:rsid w:val="0018155D"/>
    <w:rsid w:val="00186EA5"/>
    <w:rsid w:val="00190F72"/>
    <w:rsid w:val="0019146C"/>
    <w:rsid w:val="00193382"/>
    <w:rsid w:val="001939C4"/>
    <w:rsid w:val="00195F7A"/>
    <w:rsid w:val="001A1EFA"/>
    <w:rsid w:val="001A58FB"/>
    <w:rsid w:val="001A7673"/>
    <w:rsid w:val="001B0781"/>
    <w:rsid w:val="001B0953"/>
    <w:rsid w:val="001B1E29"/>
    <w:rsid w:val="001B6099"/>
    <w:rsid w:val="001B63EC"/>
    <w:rsid w:val="001B7F6B"/>
    <w:rsid w:val="001C57E8"/>
    <w:rsid w:val="001C5C2B"/>
    <w:rsid w:val="001C5F1C"/>
    <w:rsid w:val="001C6006"/>
    <w:rsid w:val="001C6A93"/>
    <w:rsid w:val="001C7D35"/>
    <w:rsid w:val="001D027E"/>
    <w:rsid w:val="001D1925"/>
    <w:rsid w:val="001D1D9E"/>
    <w:rsid w:val="001D3E22"/>
    <w:rsid w:val="001D4E22"/>
    <w:rsid w:val="001D5E4E"/>
    <w:rsid w:val="001D6B5D"/>
    <w:rsid w:val="001E0DD0"/>
    <w:rsid w:val="001E243C"/>
    <w:rsid w:val="001E51DC"/>
    <w:rsid w:val="001E66A7"/>
    <w:rsid w:val="001F0620"/>
    <w:rsid w:val="001F1D8C"/>
    <w:rsid w:val="001F4D78"/>
    <w:rsid w:val="002016BA"/>
    <w:rsid w:val="002030D0"/>
    <w:rsid w:val="00207CD4"/>
    <w:rsid w:val="00210FC5"/>
    <w:rsid w:val="00213874"/>
    <w:rsid w:val="00213DEE"/>
    <w:rsid w:val="00214BDF"/>
    <w:rsid w:val="00214DC2"/>
    <w:rsid w:val="00215419"/>
    <w:rsid w:val="00220944"/>
    <w:rsid w:val="002231C6"/>
    <w:rsid w:val="00223C24"/>
    <w:rsid w:val="00224668"/>
    <w:rsid w:val="00225F7D"/>
    <w:rsid w:val="002313C6"/>
    <w:rsid w:val="002318CF"/>
    <w:rsid w:val="00232073"/>
    <w:rsid w:val="00234F7D"/>
    <w:rsid w:val="002358B7"/>
    <w:rsid w:val="00235B9A"/>
    <w:rsid w:val="002366D3"/>
    <w:rsid w:val="00243FFC"/>
    <w:rsid w:val="0024692C"/>
    <w:rsid w:val="00261698"/>
    <w:rsid w:val="0026196D"/>
    <w:rsid w:val="00263419"/>
    <w:rsid w:val="00264C28"/>
    <w:rsid w:val="00266C9F"/>
    <w:rsid w:val="00266CB1"/>
    <w:rsid w:val="00270D3A"/>
    <w:rsid w:val="0027290E"/>
    <w:rsid w:val="002755BB"/>
    <w:rsid w:val="00277B9B"/>
    <w:rsid w:val="00282722"/>
    <w:rsid w:val="00286F89"/>
    <w:rsid w:val="002928FB"/>
    <w:rsid w:val="00292E6D"/>
    <w:rsid w:val="002967F6"/>
    <w:rsid w:val="0029732B"/>
    <w:rsid w:val="002A03A7"/>
    <w:rsid w:val="002A0CB6"/>
    <w:rsid w:val="002A0E79"/>
    <w:rsid w:val="002A1DE7"/>
    <w:rsid w:val="002A312B"/>
    <w:rsid w:val="002B04FE"/>
    <w:rsid w:val="002B2D23"/>
    <w:rsid w:val="002B461B"/>
    <w:rsid w:val="002C0E3D"/>
    <w:rsid w:val="002C4871"/>
    <w:rsid w:val="002C4D2A"/>
    <w:rsid w:val="002C5F71"/>
    <w:rsid w:val="002C6205"/>
    <w:rsid w:val="002C68CD"/>
    <w:rsid w:val="002C6D5D"/>
    <w:rsid w:val="002D256C"/>
    <w:rsid w:val="002D38E6"/>
    <w:rsid w:val="002D55E7"/>
    <w:rsid w:val="002D5907"/>
    <w:rsid w:val="002E0592"/>
    <w:rsid w:val="002E26A3"/>
    <w:rsid w:val="002E2D05"/>
    <w:rsid w:val="002E605E"/>
    <w:rsid w:val="002E7DE7"/>
    <w:rsid w:val="002F251C"/>
    <w:rsid w:val="002F2D4D"/>
    <w:rsid w:val="002F3D34"/>
    <w:rsid w:val="002F6CCD"/>
    <w:rsid w:val="002F7E4C"/>
    <w:rsid w:val="00302BF0"/>
    <w:rsid w:val="00303E9C"/>
    <w:rsid w:val="00306EFC"/>
    <w:rsid w:val="00311692"/>
    <w:rsid w:val="00317A67"/>
    <w:rsid w:val="00322061"/>
    <w:rsid w:val="003222DC"/>
    <w:rsid w:val="00323E9F"/>
    <w:rsid w:val="00327475"/>
    <w:rsid w:val="003319A6"/>
    <w:rsid w:val="00332AB8"/>
    <w:rsid w:val="00335B4E"/>
    <w:rsid w:val="003413CB"/>
    <w:rsid w:val="00343E33"/>
    <w:rsid w:val="00345C80"/>
    <w:rsid w:val="003505D5"/>
    <w:rsid w:val="00351158"/>
    <w:rsid w:val="003532EC"/>
    <w:rsid w:val="003613F3"/>
    <w:rsid w:val="00362BEF"/>
    <w:rsid w:val="0037321E"/>
    <w:rsid w:val="003737D6"/>
    <w:rsid w:val="00373EDF"/>
    <w:rsid w:val="00374413"/>
    <w:rsid w:val="0037467E"/>
    <w:rsid w:val="003773B0"/>
    <w:rsid w:val="00380352"/>
    <w:rsid w:val="0038165F"/>
    <w:rsid w:val="00381E4C"/>
    <w:rsid w:val="0039032C"/>
    <w:rsid w:val="003919E0"/>
    <w:rsid w:val="00391F52"/>
    <w:rsid w:val="0039275C"/>
    <w:rsid w:val="00394044"/>
    <w:rsid w:val="0039487B"/>
    <w:rsid w:val="00394DD2"/>
    <w:rsid w:val="00395CC2"/>
    <w:rsid w:val="00395D32"/>
    <w:rsid w:val="00397844"/>
    <w:rsid w:val="003A07EF"/>
    <w:rsid w:val="003A1C9D"/>
    <w:rsid w:val="003A45FF"/>
    <w:rsid w:val="003B0925"/>
    <w:rsid w:val="003B120F"/>
    <w:rsid w:val="003B379B"/>
    <w:rsid w:val="003C1BA1"/>
    <w:rsid w:val="003C426B"/>
    <w:rsid w:val="003C46D6"/>
    <w:rsid w:val="003C69C5"/>
    <w:rsid w:val="003C6C25"/>
    <w:rsid w:val="003C70D6"/>
    <w:rsid w:val="003C714A"/>
    <w:rsid w:val="003C73F8"/>
    <w:rsid w:val="003D08C7"/>
    <w:rsid w:val="003D3C32"/>
    <w:rsid w:val="003D4D5C"/>
    <w:rsid w:val="003E0DD6"/>
    <w:rsid w:val="003E33A4"/>
    <w:rsid w:val="003E41A9"/>
    <w:rsid w:val="003F0658"/>
    <w:rsid w:val="003F06C6"/>
    <w:rsid w:val="0040009E"/>
    <w:rsid w:val="00401FA8"/>
    <w:rsid w:val="004026EE"/>
    <w:rsid w:val="0040438F"/>
    <w:rsid w:val="00405426"/>
    <w:rsid w:val="00421905"/>
    <w:rsid w:val="0042521A"/>
    <w:rsid w:val="00427FCE"/>
    <w:rsid w:val="004309CD"/>
    <w:rsid w:val="00431A56"/>
    <w:rsid w:val="00431ABF"/>
    <w:rsid w:val="00440F32"/>
    <w:rsid w:val="004418D0"/>
    <w:rsid w:val="00446175"/>
    <w:rsid w:val="00461A07"/>
    <w:rsid w:val="0046262C"/>
    <w:rsid w:val="004641F8"/>
    <w:rsid w:val="00464AEE"/>
    <w:rsid w:val="004678BB"/>
    <w:rsid w:val="00470759"/>
    <w:rsid w:val="00471EBD"/>
    <w:rsid w:val="00472005"/>
    <w:rsid w:val="00473849"/>
    <w:rsid w:val="00473FFB"/>
    <w:rsid w:val="00480061"/>
    <w:rsid w:val="00480820"/>
    <w:rsid w:val="00482109"/>
    <w:rsid w:val="00485E17"/>
    <w:rsid w:val="00490918"/>
    <w:rsid w:val="004909B3"/>
    <w:rsid w:val="00491FD0"/>
    <w:rsid w:val="00492615"/>
    <w:rsid w:val="00492927"/>
    <w:rsid w:val="00493073"/>
    <w:rsid w:val="0049558D"/>
    <w:rsid w:val="00495EB1"/>
    <w:rsid w:val="00497B1C"/>
    <w:rsid w:val="004A0FA4"/>
    <w:rsid w:val="004A43FA"/>
    <w:rsid w:val="004A5AD1"/>
    <w:rsid w:val="004A60A3"/>
    <w:rsid w:val="004A6FD7"/>
    <w:rsid w:val="004A7AFA"/>
    <w:rsid w:val="004B2834"/>
    <w:rsid w:val="004B347B"/>
    <w:rsid w:val="004B3994"/>
    <w:rsid w:val="004B3AFD"/>
    <w:rsid w:val="004B6E6C"/>
    <w:rsid w:val="004B7FD1"/>
    <w:rsid w:val="004C4995"/>
    <w:rsid w:val="004D7273"/>
    <w:rsid w:val="004D74B2"/>
    <w:rsid w:val="004E0192"/>
    <w:rsid w:val="004E25A9"/>
    <w:rsid w:val="004E53E3"/>
    <w:rsid w:val="004E5574"/>
    <w:rsid w:val="004E7196"/>
    <w:rsid w:val="004F288C"/>
    <w:rsid w:val="004F2C34"/>
    <w:rsid w:val="004F490E"/>
    <w:rsid w:val="004F4CEA"/>
    <w:rsid w:val="004F5395"/>
    <w:rsid w:val="004F7477"/>
    <w:rsid w:val="004F77F6"/>
    <w:rsid w:val="004F7B81"/>
    <w:rsid w:val="004F7D3A"/>
    <w:rsid w:val="005038AF"/>
    <w:rsid w:val="0050394C"/>
    <w:rsid w:val="0050409D"/>
    <w:rsid w:val="00505FCF"/>
    <w:rsid w:val="00506E0C"/>
    <w:rsid w:val="00507C28"/>
    <w:rsid w:val="00513081"/>
    <w:rsid w:val="00513C6F"/>
    <w:rsid w:val="00514A51"/>
    <w:rsid w:val="0051752C"/>
    <w:rsid w:val="005204DB"/>
    <w:rsid w:val="00524B99"/>
    <w:rsid w:val="00527D77"/>
    <w:rsid w:val="00534177"/>
    <w:rsid w:val="00534BAB"/>
    <w:rsid w:val="00535DF4"/>
    <w:rsid w:val="005455E0"/>
    <w:rsid w:val="005464EA"/>
    <w:rsid w:val="0054713F"/>
    <w:rsid w:val="00550D7B"/>
    <w:rsid w:val="005515D9"/>
    <w:rsid w:val="0055314F"/>
    <w:rsid w:val="00553E2D"/>
    <w:rsid w:val="0055765A"/>
    <w:rsid w:val="00557A7A"/>
    <w:rsid w:val="00562095"/>
    <w:rsid w:val="00566BF1"/>
    <w:rsid w:val="005712A0"/>
    <w:rsid w:val="00573D4D"/>
    <w:rsid w:val="00575D5C"/>
    <w:rsid w:val="005761E5"/>
    <w:rsid w:val="00576772"/>
    <w:rsid w:val="005828C5"/>
    <w:rsid w:val="00582C50"/>
    <w:rsid w:val="00587FA1"/>
    <w:rsid w:val="005940EC"/>
    <w:rsid w:val="00594A82"/>
    <w:rsid w:val="00596484"/>
    <w:rsid w:val="005A0C9B"/>
    <w:rsid w:val="005A0DAF"/>
    <w:rsid w:val="005A13F4"/>
    <w:rsid w:val="005A1B31"/>
    <w:rsid w:val="005A1BB7"/>
    <w:rsid w:val="005A4131"/>
    <w:rsid w:val="005A47CC"/>
    <w:rsid w:val="005A4F8C"/>
    <w:rsid w:val="005B0CF0"/>
    <w:rsid w:val="005B0ECF"/>
    <w:rsid w:val="005C09C4"/>
    <w:rsid w:val="005C1FB2"/>
    <w:rsid w:val="005C546F"/>
    <w:rsid w:val="005C7D99"/>
    <w:rsid w:val="005D0379"/>
    <w:rsid w:val="005D0EB7"/>
    <w:rsid w:val="005D162A"/>
    <w:rsid w:val="005E2D17"/>
    <w:rsid w:val="005E2F04"/>
    <w:rsid w:val="005E45AC"/>
    <w:rsid w:val="005E6C6A"/>
    <w:rsid w:val="005F0266"/>
    <w:rsid w:val="005F0D52"/>
    <w:rsid w:val="005F1D4B"/>
    <w:rsid w:val="005F457B"/>
    <w:rsid w:val="005F476C"/>
    <w:rsid w:val="005F4B42"/>
    <w:rsid w:val="005F5787"/>
    <w:rsid w:val="005F67A1"/>
    <w:rsid w:val="005F6885"/>
    <w:rsid w:val="006001CD"/>
    <w:rsid w:val="00604468"/>
    <w:rsid w:val="006066DB"/>
    <w:rsid w:val="0060738D"/>
    <w:rsid w:val="00607A87"/>
    <w:rsid w:val="00607B0E"/>
    <w:rsid w:val="00614523"/>
    <w:rsid w:val="0061463A"/>
    <w:rsid w:val="00615918"/>
    <w:rsid w:val="0062040F"/>
    <w:rsid w:val="00621119"/>
    <w:rsid w:val="00622853"/>
    <w:rsid w:val="00623454"/>
    <w:rsid w:val="006234A3"/>
    <w:rsid w:val="006236CE"/>
    <w:rsid w:val="0062397F"/>
    <w:rsid w:val="00624A4A"/>
    <w:rsid w:val="00625A9D"/>
    <w:rsid w:val="00627404"/>
    <w:rsid w:val="00631515"/>
    <w:rsid w:val="00633F48"/>
    <w:rsid w:val="00635226"/>
    <w:rsid w:val="006403E8"/>
    <w:rsid w:val="006442A9"/>
    <w:rsid w:val="00650CD6"/>
    <w:rsid w:val="00651D00"/>
    <w:rsid w:val="0065249E"/>
    <w:rsid w:val="00652A03"/>
    <w:rsid w:val="00652CD7"/>
    <w:rsid w:val="00653452"/>
    <w:rsid w:val="00653B0C"/>
    <w:rsid w:val="00654E5B"/>
    <w:rsid w:val="006564F0"/>
    <w:rsid w:val="006565CE"/>
    <w:rsid w:val="00656A14"/>
    <w:rsid w:val="00660A57"/>
    <w:rsid w:val="00660EFF"/>
    <w:rsid w:val="00661CB4"/>
    <w:rsid w:val="00662BB1"/>
    <w:rsid w:val="00665AEE"/>
    <w:rsid w:val="006669A0"/>
    <w:rsid w:val="006674F4"/>
    <w:rsid w:val="00667800"/>
    <w:rsid w:val="006679EC"/>
    <w:rsid w:val="00667F73"/>
    <w:rsid w:val="006714DE"/>
    <w:rsid w:val="00671D47"/>
    <w:rsid w:val="00672CD4"/>
    <w:rsid w:val="00672FC4"/>
    <w:rsid w:val="0067660B"/>
    <w:rsid w:val="00682D27"/>
    <w:rsid w:val="00682D32"/>
    <w:rsid w:val="006838A6"/>
    <w:rsid w:val="00686118"/>
    <w:rsid w:val="0068662E"/>
    <w:rsid w:val="0068671D"/>
    <w:rsid w:val="0069098B"/>
    <w:rsid w:val="0069105F"/>
    <w:rsid w:val="0069147F"/>
    <w:rsid w:val="00691BA9"/>
    <w:rsid w:val="00697147"/>
    <w:rsid w:val="006A34B3"/>
    <w:rsid w:val="006A4671"/>
    <w:rsid w:val="006A514E"/>
    <w:rsid w:val="006A52EC"/>
    <w:rsid w:val="006A68A1"/>
    <w:rsid w:val="006B004D"/>
    <w:rsid w:val="006B1067"/>
    <w:rsid w:val="006B268A"/>
    <w:rsid w:val="006B59CA"/>
    <w:rsid w:val="006C2C62"/>
    <w:rsid w:val="006C5E27"/>
    <w:rsid w:val="006C73E6"/>
    <w:rsid w:val="006C75C0"/>
    <w:rsid w:val="006D0C14"/>
    <w:rsid w:val="006D27EF"/>
    <w:rsid w:val="006D29DC"/>
    <w:rsid w:val="006D37FD"/>
    <w:rsid w:val="006D6729"/>
    <w:rsid w:val="006E2E00"/>
    <w:rsid w:val="006E6FB0"/>
    <w:rsid w:val="006E79CE"/>
    <w:rsid w:val="006F30C3"/>
    <w:rsid w:val="007008A0"/>
    <w:rsid w:val="00702A8B"/>
    <w:rsid w:val="0070599C"/>
    <w:rsid w:val="00705F7F"/>
    <w:rsid w:val="00711284"/>
    <w:rsid w:val="00712A9E"/>
    <w:rsid w:val="00713FC9"/>
    <w:rsid w:val="00714A9E"/>
    <w:rsid w:val="00714C84"/>
    <w:rsid w:val="00715701"/>
    <w:rsid w:val="0071640E"/>
    <w:rsid w:val="00720CD7"/>
    <w:rsid w:val="00721EAD"/>
    <w:rsid w:val="0072336D"/>
    <w:rsid w:val="007250BE"/>
    <w:rsid w:val="00726D0F"/>
    <w:rsid w:val="00727FB8"/>
    <w:rsid w:val="00730816"/>
    <w:rsid w:val="00732AC5"/>
    <w:rsid w:val="00733EB2"/>
    <w:rsid w:val="00734421"/>
    <w:rsid w:val="00734451"/>
    <w:rsid w:val="007344D2"/>
    <w:rsid w:val="00734912"/>
    <w:rsid w:val="00734C19"/>
    <w:rsid w:val="007353FB"/>
    <w:rsid w:val="00735F55"/>
    <w:rsid w:val="00737A97"/>
    <w:rsid w:val="00741D70"/>
    <w:rsid w:val="007449AE"/>
    <w:rsid w:val="0074515B"/>
    <w:rsid w:val="00745B6D"/>
    <w:rsid w:val="00746863"/>
    <w:rsid w:val="00747FFB"/>
    <w:rsid w:val="007525EA"/>
    <w:rsid w:val="00754DA9"/>
    <w:rsid w:val="00756EDB"/>
    <w:rsid w:val="007602F8"/>
    <w:rsid w:val="007603ED"/>
    <w:rsid w:val="00760E23"/>
    <w:rsid w:val="007654BB"/>
    <w:rsid w:val="00765E90"/>
    <w:rsid w:val="00770478"/>
    <w:rsid w:val="00771642"/>
    <w:rsid w:val="007729C3"/>
    <w:rsid w:val="00777F25"/>
    <w:rsid w:val="00780525"/>
    <w:rsid w:val="007811D2"/>
    <w:rsid w:val="00781F5D"/>
    <w:rsid w:val="00782E04"/>
    <w:rsid w:val="0078441F"/>
    <w:rsid w:val="00785B7D"/>
    <w:rsid w:val="00790982"/>
    <w:rsid w:val="00790DC3"/>
    <w:rsid w:val="007913D1"/>
    <w:rsid w:val="00792089"/>
    <w:rsid w:val="007979AA"/>
    <w:rsid w:val="007A0647"/>
    <w:rsid w:val="007A558C"/>
    <w:rsid w:val="007A59FA"/>
    <w:rsid w:val="007A6A7A"/>
    <w:rsid w:val="007A70B8"/>
    <w:rsid w:val="007A744A"/>
    <w:rsid w:val="007B0C5F"/>
    <w:rsid w:val="007B2939"/>
    <w:rsid w:val="007B3200"/>
    <w:rsid w:val="007C2C8B"/>
    <w:rsid w:val="007C4804"/>
    <w:rsid w:val="007C6293"/>
    <w:rsid w:val="007C6FE3"/>
    <w:rsid w:val="007C7DAE"/>
    <w:rsid w:val="007D0017"/>
    <w:rsid w:val="007D26AD"/>
    <w:rsid w:val="007D26AE"/>
    <w:rsid w:val="007D3723"/>
    <w:rsid w:val="007D3DEF"/>
    <w:rsid w:val="007D4BC8"/>
    <w:rsid w:val="007D4BF2"/>
    <w:rsid w:val="007D6027"/>
    <w:rsid w:val="007D6AAB"/>
    <w:rsid w:val="007D7E8B"/>
    <w:rsid w:val="007E0773"/>
    <w:rsid w:val="007E09B4"/>
    <w:rsid w:val="007E2458"/>
    <w:rsid w:val="007E28DE"/>
    <w:rsid w:val="007E2A0C"/>
    <w:rsid w:val="007E2D3E"/>
    <w:rsid w:val="007E4DCB"/>
    <w:rsid w:val="007E66BE"/>
    <w:rsid w:val="007F077C"/>
    <w:rsid w:val="007F0C0E"/>
    <w:rsid w:val="007F12A6"/>
    <w:rsid w:val="007F181F"/>
    <w:rsid w:val="007F3470"/>
    <w:rsid w:val="007F7F11"/>
    <w:rsid w:val="00800FF8"/>
    <w:rsid w:val="00803170"/>
    <w:rsid w:val="0080371E"/>
    <w:rsid w:val="008041A2"/>
    <w:rsid w:val="00804476"/>
    <w:rsid w:val="0080523D"/>
    <w:rsid w:val="00806625"/>
    <w:rsid w:val="00811077"/>
    <w:rsid w:val="008135A5"/>
    <w:rsid w:val="00821DC9"/>
    <w:rsid w:val="00821F62"/>
    <w:rsid w:val="008223F1"/>
    <w:rsid w:val="00824171"/>
    <w:rsid w:val="00824D9A"/>
    <w:rsid w:val="00825551"/>
    <w:rsid w:val="008262B3"/>
    <w:rsid w:val="0082636F"/>
    <w:rsid w:val="008272AA"/>
    <w:rsid w:val="00830663"/>
    <w:rsid w:val="008331F5"/>
    <w:rsid w:val="00836557"/>
    <w:rsid w:val="00837F1E"/>
    <w:rsid w:val="008410EE"/>
    <w:rsid w:val="008432DB"/>
    <w:rsid w:val="00843757"/>
    <w:rsid w:val="00846840"/>
    <w:rsid w:val="00856541"/>
    <w:rsid w:val="00856CAF"/>
    <w:rsid w:val="00857582"/>
    <w:rsid w:val="0086242B"/>
    <w:rsid w:val="00863C18"/>
    <w:rsid w:val="00863E67"/>
    <w:rsid w:val="00864A27"/>
    <w:rsid w:val="00866C5E"/>
    <w:rsid w:val="00870E57"/>
    <w:rsid w:val="00873B6C"/>
    <w:rsid w:val="0088097B"/>
    <w:rsid w:val="008813EE"/>
    <w:rsid w:val="0088265F"/>
    <w:rsid w:val="008839AF"/>
    <w:rsid w:val="0088677D"/>
    <w:rsid w:val="00886B94"/>
    <w:rsid w:val="00890DA8"/>
    <w:rsid w:val="00895939"/>
    <w:rsid w:val="00896853"/>
    <w:rsid w:val="00897A7A"/>
    <w:rsid w:val="008A3725"/>
    <w:rsid w:val="008A7D81"/>
    <w:rsid w:val="008A7E85"/>
    <w:rsid w:val="008B0D1B"/>
    <w:rsid w:val="008B1E7B"/>
    <w:rsid w:val="008B48AE"/>
    <w:rsid w:val="008B566E"/>
    <w:rsid w:val="008B6E6B"/>
    <w:rsid w:val="008C133E"/>
    <w:rsid w:val="008C2EE6"/>
    <w:rsid w:val="008C3369"/>
    <w:rsid w:val="008C55D0"/>
    <w:rsid w:val="008D1532"/>
    <w:rsid w:val="008D3B64"/>
    <w:rsid w:val="008D7553"/>
    <w:rsid w:val="008E122B"/>
    <w:rsid w:val="008E413D"/>
    <w:rsid w:val="008F222F"/>
    <w:rsid w:val="008F53DB"/>
    <w:rsid w:val="008F75A8"/>
    <w:rsid w:val="008F7702"/>
    <w:rsid w:val="00900467"/>
    <w:rsid w:val="00901035"/>
    <w:rsid w:val="00901C34"/>
    <w:rsid w:val="00904CB6"/>
    <w:rsid w:val="00910699"/>
    <w:rsid w:val="00910B8D"/>
    <w:rsid w:val="00912A16"/>
    <w:rsid w:val="009141B8"/>
    <w:rsid w:val="0091545F"/>
    <w:rsid w:val="009201A9"/>
    <w:rsid w:val="00924F49"/>
    <w:rsid w:val="009254EE"/>
    <w:rsid w:val="0092675D"/>
    <w:rsid w:val="009346F8"/>
    <w:rsid w:val="0093546C"/>
    <w:rsid w:val="00942BE8"/>
    <w:rsid w:val="00942F52"/>
    <w:rsid w:val="00952533"/>
    <w:rsid w:val="0095297C"/>
    <w:rsid w:val="0095367C"/>
    <w:rsid w:val="00957792"/>
    <w:rsid w:val="0096264E"/>
    <w:rsid w:val="00963150"/>
    <w:rsid w:val="009640D1"/>
    <w:rsid w:val="00965CC4"/>
    <w:rsid w:val="00966277"/>
    <w:rsid w:val="0096664F"/>
    <w:rsid w:val="009668EB"/>
    <w:rsid w:val="00967650"/>
    <w:rsid w:val="00974648"/>
    <w:rsid w:val="00980AFB"/>
    <w:rsid w:val="00982F52"/>
    <w:rsid w:val="0098304F"/>
    <w:rsid w:val="00983A6E"/>
    <w:rsid w:val="00997BB4"/>
    <w:rsid w:val="009A150F"/>
    <w:rsid w:val="009A1CCB"/>
    <w:rsid w:val="009A24BD"/>
    <w:rsid w:val="009A557E"/>
    <w:rsid w:val="009B130E"/>
    <w:rsid w:val="009B2B94"/>
    <w:rsid w:val="009B3B22"/>
    <w:rsid w:val="009B4D45"/>
    <w:rsid w:val="009C0C68"/>
    <w:rsid w:val="009C189F"/>
    <w:rsid w:val="009C4AC5"/>
    <w:rsid w:val="009C6165"/>
    <w:rsid w:val="009C6430"/>
    <w:rsid w:val="009E0600"/>
    <w:rsid w:val="009E2DBB"/>
    <w:rsid w:val="009E367B"/>
    <w:rsid w:val="009F06F2"/>
    <w:rsid w:val="009F288F"/>
    <w:rsid w:val="009F4751"/>
    <w:rsid w:val="009F704D"/>
    <w:rsid w:val="009F7B06"/>
    <w:rsid w:val="00A009C0"/>
    <w:rsid w:val="00A03877"/>
    <w:rsid w:val="00A03BB3"/>
    <w:rsid w:val="00A10A02"/>
    <w:rsid w:val="00A11533"/>
    <w:rsid w:val="00A125B0"/>
    <w:rsid w:val="00A129AD"/>
    <w:rsid w:val="00A14533"/>
    <w:rsid w:val="00A163C8"/>
    <w:rsid w:val="00A17129"/>
    <w:rsid w:val="00A23633"/>
    <w:rsid w:val="00A24805"/>
    <w:rsid w:val="00A257F6"/>
    <w:rsid w:val="00A25DA6"/>
    <w:rsid w:val="00A26146"/>
    <w:rsid w:val="00A279AF"/>
    <w:rsid w:val="00A30BDF"/>
    <w:rsid w:val="00A30C62"/>
    <w:rsid w:val="00A333CD"/>
    <w:rsid w:val="00A3565B"/>
    <w:rsid w:val="00A35CC7"/>
    <w:rsid w:val="00A37FF1"/>
    <w:rsid w:val="00A41A42"/>
    <w:rsid w:val="00A42362"/>
    <w:rsid w:val="00A43FB9"/>
    <w:rsid w:val="00A50BC6"/>
    <w:rsid w:val="00A53541"/>
    <w:rsid w:val="00A547CC"/>
    <w:rsid w:val="00A54EE5"/>
    <w:rsid w:val="00A562F9"/>
    <w:rsid w:val="00A5649D"/>
    <w:rsid w:val="00A60A3F"/>
    <w:rsid w:val="00A65910"/>
    <w:rsid w:val="00A66714"/>
    <w:rsid w:val="00A67BAA"/>
    <w:rsid w:val="00A72F8F"/>
    <w:rsid w:val="00A7696E"/>
    <w:rsid w:val="00A77099"/>
    <w:rsid w:val="00A82D3B"/>
    <w:rsid w:val="00A82D6A"/>
    <w:rsid w:val="00A83747"/>
    <w:rsid w:val="00A83E91"/>
    <w:rsid w:val="00A843AD"/>
    <w:rsid w:val="00A8476F"/>
    <w:rsid w:val="00A872C0"/>
    <w:rsid w:val="00A906CA"/>
    <w:rsid w:val="00A931F4"/>
    <w:rsid w:val="00A94AF2"/>
    <w:rsid w:val="00AA011C"/>
    <w:rsid w:val="00AA0FE7"/>
    <w:rsid w:val="00AA39DC"/>
    <w:rsid w:val="00AA5291"/>
    <w:rsid w:val="00AA5716"/>
    <w:rsid w:val="00AA6AB2"/>
    <w:rsid w:val="00AA7D32"/>
    <w:rsid w:val="00AA7E26"/>
    <w:rsid w:val="00AB04F5"/>
    <w:rsid w:val="00AB1588"/>
    <w:rsid w:val="00AB1AAF"/>
    <w:rsid w:val="00AB218C"/>
    <w:rsid w:val="00AB24B0"/>
    <w:rsid w:val="00AB49C2"/>
    <w:rsid w:val="00AB551B"/>
    <w:rsid w:val="00AB5BA1"/>
    <w:rsid w:val="00AB6279"/>
    <w:rsid w:val="00AB68F7"/>
    <w:rsid w:val="00AC0855"/>
    <w:rsid w:val="00AD3635"/>
    <w:rsid w:val="00AD3DE4"/>
    <w:rsid w:val="00AE6957"/>
    <w:rsid w:val="00AE70A9"/>
    <w:rsid w:val="00AE7164"/>
    <w:rsid w:val="00AE7638"/>
    <w:rsid w:val="00AF1245"/>
    <w:rsid w:val="00AF1849"/>
    <w:rsid w:val="00AF6080"/>
    <w:rsid w:val="00AF63CE"/>
    <w:rsid w:val="00AF6735"/>
    <w:rsid w:val="00B02618"/>
    <w:rsid w:val="00B061B3"/>
    <w:rsid w:val="00B067E0"/>
    <w:rsid w:val="00B075EA"/>
    <w:rsid w:val="00B079F2"/>
    <w:rsid w:val="00B131D6"/>
    <w:rsid w:val="00B177AD"/>
    <w:rsid w:val="00B211D0"/>
    <w:rsid w:val="00B223D2"/>
    <w:rsid w:val="00B23297"/>
    <w:rsid w:val="00B27B2C"/>
    <w:rsid w:val="00B40CCC"/>
    <w:rsid w:val="00B4125F"/>
    <w:rsid w:val="00B41C84"/>
    <w:rsid w:val="00B42379"/>
    <w:rsid w:val="00B430CE"/>
    <w:rsid w:val="00B431F1"/>
    <w:rsid w:val="00B432CC"/>
    <w:rsid w:val="00B43944"/>
    <w:rsid w:val="00B534EE"/>
    <w:rsid w:val="00B53BB8"/>
    <w:rsid w:val="00B57282"/>
    <w:rsid w:val="00B57C9E"/>
    <w:rsid w:val="00B61243"/>
    <w:rsid w:val="00B61625"/>
    <w:rsid w:val="00B635A4"/>
    <w:rsid w:val="00B64011"/>
    <w:rsid w:val="00B64E8F"/>
    <w:rsid w:val="00B67113"/>
    <w:rsid w:val="00B717EE"/>
    <w:rsid w:val="00B747AE"/>
    <w:rsid w:val="00B84181"/>
    <w:rsid w:val="00B8767E"/>
    <w:rsid w:val="00B90D1B"/>
    <w:rsid w:val="00B91841"/>
    <w:rsid w:val="00B932C1"/>
    <w:rsid w:val="00B94460"/>
    <w:rsid w:val="00B9777A"/>
    <w:rsid w:val="00BA2F9A"/>
    <w:rsid w:val="00BB2256"/>
    <w:rsid w:val="00BB4F17"/>
    <w:rsid w:val="00BB6EF1"/>
    <w:rsid w:val="00BC10FE"/>
    <w:rsid w:val="00BC2B11"/>
    <w:rsid w:val="00BC2EE9"/>
    <w:rsid w:val="00BC6534"/>
    <w:rsid w:val="00BD0FEE"/>
    <w:rsid w:val="00BD1249"/>
    <w:rsid w:val="00BD3C9C"/>
    <w:rsid w:val="00BD7C56"/>
    <w:rsid w:val="00BE0973"/>
    <w:rsid w:val="00BE2B06"/>
    <w:rsid w:val="00BE432E"/>
    <w:rsid w:val="00BE4D6B"/>
    <w:rsid w:val="00BE6BB3"/>
    <w:rsid w:val="00BF1B11"/>
    <w:rsid w:val="00BF2016"/>
    <w:rsid w:val="00BF20E8"/>
    <w:rsid w:val="00BF55ED"/>
    <w:rsid w:val="00BF6367"/>
    <w:rsid w:val="00C00BDA"/>
    <w:rsid w:val="00C00D9B"/>
    <w:rsid w:val="00C01B4C"/>
    <w:rsid w:val="00C02D06"/>
    <w:rsid w:val="00C0302D"/>
    <w:rsid w:val="00C1015F"/>
    <w:rsid w:val="00C11154"/>
    <w:rsid w:val="00C114F4"/>
    <w:rsid w:val="00C13C05"/>
    <w:rsid w:val="00C14243"/>
    <w:rsid w:val="00C14333"/>
    <w:rsid w:val="00C1670A"/>
    <w:rsid w:val="00C25318"/>
    <w:rsid w:val="00C25AF6"/>
    <w:rsid w:val="00C25E3E"/>
    <w:rsid w:val="00C31E13"/>
    <w:rsid w:val="00C40432"/>
    <w:rsid w:val="00C41218"/>
    <w:rsid w:val="00C42775"/>
    <w:rsid w:val="00C50181"/>
    <w:rsid w:val="00C5427D"/>
    <w:rsid w:val="00C55166"/>
    <w:rsid w:val="00C55C5B"/>
    <w:rsid w:val="00C566EE"/>
    <w:rsid w:val="00C56B1B"/>
    <w:rsid w:val="00C573B9"/>
    <w:rsid w:val="00C57817"/>
    <w:rsid w:val="00C62ACE"/>
    <w:rsid w:val="00C64D52"/>
    <w:rsid w:val="00C64D8D"/>
    <w:rsid w:val="00C650E7"/>
    <w:rsid w:val="00C660C4"/>
    <w:rsid w:val="00C711E8"/>
    <w:rsid w:val="00C72CF7"/>
    <w:rsid w:val="00C73D83"/>
    <w:rsid w:val="00C82003"/>
    <w:rsid w:val="00C823B5"/>
    <w:rsid w:val="00C8261D"/>
    <w:rsid w:val="00C84417"/>
    <w:rsid w:val="00C8705A"/>
    <w:rsid w:val="00C87785"/>
    <w:rsid w:val="00C92CEC"/>
    <w:rsid w:val="00C92D1C"/>
    <w:rsid w:val="00C94435"/>
    <w:rsid w:val="00C9554C"/>
    <w:rsid w:val="00C960AC"/>
    <w:rsid w:val="00C97261"/>
    <w:rsid w:val="00CA0F52"/>
    <w:rsid w:val="00CA4E2D"/>
    <w:rsid w:val="00CA61FC"/>
    <w:rsid w:val="00CA6BD0"/>
    <w:rsid w:val="00CA7244"/>
    <w:rsid w:val="00CA730C"/>
    <w:rsid w:val="00CB0C1C"/>
    <w:rsid w:val="00CB25C9"/>
    <w:rsid w:val="00CC01BC"/>
    <w:rsid w:val="00CC2911"/>
    <w:rsid w:val="00CC3B95"/>
    <w:rsid w:val="00CC61D6"/>
    <w:rsid w:val="00CC7AE9"/>
    <w:rsid w:val="00CC7BAC"/>
    <w:rsid w:val="00CD21ED"/>
    <w:rsid w:val="00CD6EDD"/>
    <w:rsid w:val="00CD7B37"/>
    <w:rsid w:val="00CE078F"/>
    <w:rsid w:val="00CE0DF9"/>
    <w:rsid w:val="00CE1B04"/>
    <w:rsid w:val="00CE3BD1"/>
    <w:rsid w:val="00CE3F7E"/>
    <w:rsid w:val="00CE5A94"/>
    <w:rsid w:val="00CF19D4"/>
    <w:rsid w:val="00CF2F07"/>
    <w:rsid w:val="00CF33C1"/>
    <w:rsid w:val="00CF3D6A"/>
    <w:rsid w:val="00CF4640"/>
    <w:rsid w:val="00CF4CF0"/>
    <w:rsid w:val="00CF6788"/>
    <w:rsid w:val="00CF72E0"/>
    <w:rsid w:val="00D000E6"/>
    <w:rsid w:val="00D00142"/>
    <w:rsid w:val="00D0107A"/>
    <w:rsid w:val="00D01DE2"/>
    <w:rsid w:val="00D0399B"/>
    <w:rsid w:val="00D03BCB"/>
    <w:rsid w:val="00D055E3"/>
    <w:rsid w:val="00D064A6"/>
    <w:rsid w:val="00D065B1"/>
    <w:rsid w:val="00D07661"/>
    <w:rsid w:val="00D102A3"/>
    <w:rsid w:val="00D11531"/>
    <w:rsid w:val="00D133FC"/>
    <w:rsid w:val="00D14277"/>
    <w:rsid w:val="00D17139"/>
    <w:rsid w:val="00D17F92"/>
    <w:rsid w:val="00D21240"/>
    <w:rsid w:val="00D22767"/>
    <w:rsid w:val="00D23E1E"/>
    <w:rsid w:val="00D31353"/>
    <w:rsid w:val="00D353CE"/>
    <w:rsid w:val="00D35446"/>
    <w:rsid w:val="00D36261"/>
    <w:rsid w:val="00D373BA"/>
    <w:rsid w:val="00D3773C"/>
    <w:rsid w:val="00D4150C"/>
    <w:rsid w:val="00D43751"/>
    <w:rsid w:val="00D44382"/>
    <w:rsid w:val="00D45C53"/>
    <w:rsid w:val="00D45D9B"/>
    <w:rsid w:val="00D57287"/>
    <w:rsid w:val="00D57AB5"/>
    <w:rsid w:val="00D57CF9"/>
    <w:rsid w:val="00D61279"/>
    <w:rsid w:val="00D62103"/>
    <w:rsid w:val="00D64759"/>
    <w:rsid w:val="00D65E2C"/>
    <w:rsid w:val="00D666EC"/>
    <w:rsid w:val="00D67B05"/>
    <w:rsid w:val="00D71714"/>
    <w:rsid w:val="00D71FF7"/>
    <w:rsid w:val="00D7211C"/>
    <w:rsid w:val="00D75D26"/>
    <w:rsid w:val="00D775F3"/>
    <w:rsid w:val="00D776E8"/>
    <w:rsid w:val="00D81FFE"/>
    <w:rsid w:val="00D83853"/>
    <w:rsid w:val="00D83D2B"/>
    <w:rsid w:val="00D85EAC"/>
    <w:rsid w:val="00D86F4C"/>
    <w:rsid w:val="00D90BDD"/>
    <w:rsid w:val="00D939FA"/>
    <w:rsid w:val="00D93FFF"/>
    <w:rsid w:val="00D96B62"/>
    <w:rsid w:val="00DA178A"/>
    <w:rsid w:val="00DB0104"/>
    <w:rsid w:val="00DB115A"/>
    <w:rsid w:val="00DB1E36"/>
    <w:rsid w:val="00DB3DC8"/>
    <w:rsid w:val="00DB47FA"/>
    <w:rsid w:val="00DB5821"/>
    <w:rsid w:val="00DB6695"/>
    <w:rsid w:val="00DC15FA"/>
    <w:rsid w:val="00DC58D7"/>
    <w:rsid w:val="00DC5BC2"/>
    <w:rsid w:val="00DD019E"/>
    <w:rsid w:val="00DD2C8B"/>
    <w:rsid w:val="00DD464D"/>
    <w:rsid w:val="00DE006F"/>
    <w:rsid w:val="00DE283B"/>
    <w:rsid w:val="00DE30FD"/>
    <w:rsid w:val="00DE3610"/>
    <w:rsid w:val="00DE3A88"/>
    <w:rsid w:val="00DE587F"/>
    <w:rsid w:val="00DE70C5"/>
    <w:rsid w:val="00DF3050"/>
    <w:rsid w:val="00DF5070"/>
    <w:rsid w:val="00DF5F46"/>
    <w:rsid w:val="00E00064"/>
    <w:rsid w:val="00E01C1C"/>
    <w:rsid w:val="00E02BCB"/>
    <w:rsid w:val="00E03C10"/>
    <w:rsid w:val="00E04043"/>
    <w:rsid w:val="00E069EB"/>
    <w:rsid w:val="00E11EFF"/>
    <w:rsid w:val="00E12750"/>
    <w:rsid w:val="00E13EFE"/>
    <w:rsid w:val="00E1486E"/>
    <w:rsid w:val="00E14B04"/>
    <w:rsid w:val="00E216F9"/>
    <w:rsid w:val="00E25C37"/>
    <w:rsid w:val="00E27396"/>
    <w:rsid w:val="00E34DDD"/>
    <w:rsid w:val="00E35835"/>
    <w:rsid w:val="00E377DB"/>
    <w:rsid w:val="00E37CB3"/>
    <w:rsid w:val="00E4136B"/>
    <w:rsid w:val="00E41868"/>
    <w:rsid w:val="00E4218D"/>
    <w:rsid w:val="00E4319D"/>
    <w:rsid w:val="00E43CDE"/>
    <w:rsid w:val="00E44C2B"/>
    <w:rsid w:val="00E4516C"/>
    <w:rsid w:val="00E45675"/>
    <w:rsid w:val="00E45C21"/>
    <w:rsid w:val="00E46737"/>
    <w:rsid w:val="00E5102A"/>
    <w:rsid w:val="00E51DEA"/>
    <w:rsid w:val="00E53E85"/>
    <w:rsid w:val="00E548DD"/>
    <w:rsid w:val="00E54FA4"/>
    <w:rsid w:val="00E561E3"/>
    <w:rsid w:val="00E57B16"/>
    <w:rsid w:val="00E62143"/>
    <w:rsid w:val="00E659FA"/>
    <w:rsid w:val="00E67C6D"/>
    <w:rsid w:val="00E7089F"/>
    <w:rsid w:val="00E75373"/>
    <w:rsid w:val="00E75A38"/>
    <w:rsid w:val="00E82DB5"/>
    <w:rsid w:val="00E91A9E"/>
    <w:rsid w:val="00E930AF"/>
    <w:rsid w:val="00E93D9D"/>
    <w:rsid w:val="00E94DFF"/>
    <w:rsid w:val="00E952C8"/>
    <w:rsid w:val="00E96CD9"/>
    <w:rsid w:val="00E9750B"/>
    <w:rsid w:val="00EA04EA"/>
    <w:rsid w:val="00EA0A06"/>
    <w:rsid w:val="00EA0F17"/>
    <w:rsid w:val="00EA1B27"/>
    <w:rsid w:val="00EA445F"/>
    <w:rsid w:val="00EA5584"/>
    <w:rsid w:val="00EB095D"/>
    <w:rsid w:val="00EB126B"/>
    <w:rsid w:val="00EB24A4"/>
    <w:rsid w:val="00EB256A"/>
    <w:rsid w:val="00EB3058"/>
    <w:rsid w:val="00EC0B26"/>
    <w:rsid w:val="00EC26F8"/>
    <w:rsid w:val="00EC51B1"/>
    <w:rsid w:val="00EC53CC"/>
    <w:rsid w:val="00EC5D1F"/>
    <w:rsid w:val="00ED1F05"/>
    <w:rsid w:val="00ED59B0"/>
    <w:rsid w:val="00ED67F6"/>
    <w:rsid w:val="00EE016F"/>
    <w:rsid w:val="00EE05A2"/>
    <w:rsid w:val="00EE08CE"/>
    <w:rsid w:val="00EE2C3E"/>
    <w:rsid w:val="00EE6FBE"/>
    <w:rsid w:val="00EF19A1"/>
    <w:rsid w:val="00EF4041"/>
    <w:rsid w:val="00EF41A0"/>
    <w:rsid w:val="00EF4C0E"/>
    <w:rsid w:val="00EF6A7F"/>
    <w:rsid w:val="00EF7A3C"/>
    <w:rsid w:val="00F014BA"/>
    <w:rsid w:val="00F02661"/>
    <w:rsid w:val="00F026BC"/>
    <w:rsid w:val="00F04C2B"/>
    <w:rsid w:val="00F0591D"/>
    <w:rsid w:val="00F11F20"/>
    <w:rsid w:val="00F14265"/>
    <w:rsid w:val="00F2152C"/>
    <w:rsid w:val="00F2156F"/>
    <w:rsid w:val="00F2364B"/>
    <w:rsid w:val="00F24E62"/>
    <w:rsid w:val="00F278A7"/>
    <w:rsid w:val="00F27D2A"/>
    <w:rsid w:val="00F30035"/>
    <w:rsid w:val="00F33205"/>
    <w:rsid w:val="00F33B49"/>
    <w:rsid w:val="00F34D27"/>
    <w:rsid w:val="00F35FBB"/>
    <w:rsid w:val="00F41D27"/>
    <w:rsid w:val="00F443EB"/>
    <w:rsid w:val="00F44752"/>
    <w:rsid w:val="00F44A01"/>
    <w:rsid w:val="00F44A3B"/>
    <w:rsid w:val="00F50B95"/>
    <w:rsid w:val="00F55EFB"/>
    <w:rsid w:val="00F6365C"/>
    <w:rsid w:val="00F63B8D"/>
    <w:rsid w:val="00F70577"/>
    <w:rsid w:val="00F71C57"/>
    <w:rsid w:val="00F71E65"/>
    <w:rsid w:val="00F73CDD"/>
    <w:rsid w:val="00F740BB"/>
    <w:rsid w:val="00F75B34"/>
    <w:rsid w:val="00F7600B"/>
    <w:rsid w:val="00F76446"/>
    <w:rsid w:val="00F77CEB"/>
    <w:rsid w:val="00F84F21"/>
    <w:rsid w:val="00F85D08"/>
    <w:rsid w:val="00F87482"/>
    <w:rsid w:val="00F94476"/>
    <w:rsid w:val="00F952FB"/>
    <w:rsid w:val="00F95E52"/>
    <w:rsid w:val="00FA1462"/>
    <w:rsid w:val="00FA2434"/>
    <w:rsid w:val="00FA47B5"/>
    <w:rsid w:val="00FA54B9"/>
    <w:rsid w:val="00FA5591"/>
    <w:rsid w:val="00FB015A"/>
    <w:rsid w:val="00FB13E1"/>
    <w:rsid w:val="00FB3F0C"/>
    <w:rsid w:val="00FB4567"/>
    <w:rsid w:val="00FB7216"/>
    <w:rsid w:val="00FC5B5C"/>
    <w:rsid w:val="00FC64E9"/>
    <w:rsid w:val="00FC721A"/>
    <w:rsid w:val="00FD2192"/>
    <w:rsid w:val="00FD3973"/>
    <w:rsid w:val="00FD3C7B"/>
    <w:rsid w:val="00FD442C"/>
    <w:rsid w:val="00FE13BA"/>
    <w:rsid w:val="00FE148D"/>
    <w:rsid w:val="00FE438A"/>
    <w:rsid w:val="00FE5649"/>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50A91A-AAF2-4E5D-898D-0301B8D63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97745">
      <w:bodyDiv w:val="1"/>
      <w:marLeft w:val="0"/>
      <w:marRight w:val="0"/>
      <w:marTop w:val="0"/>
      <w:marBottom w:val="0"/>
      <w:divBdr>
        <w:top w:val="none" w:sz="0" w:space="0" w:color="auto"/>
        <w:left w:val="none" w:sz="0" w:space="0" w:color="auto"/>
        <w:bottom w:val="none" w:sz="0" w:space="0" w:color="auto"/>
        <w:right w:val="none" w:sz="0" w:space="0" w:color="auto"/>
      </w:divBdr>
    </w:div>
    <w:div w:id="102139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340</TotalTime>
  <Pages>3</Pages>
  <Words>846</Words>
  <Characters>4828</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SungDuck</cp:lastModifiedBy>
  <cp:revision>66</cp:revision>
  <dcterms:created xsi:type="dcterms:W3CDTF">2016-04-06T07:49:00Z</dcterms:created>
  <dcterms:modified xsi:type="dcterms:W3CDTF">2016-04-29T02:09:00Z</dcterms:modified>
</cp:coreProperties>
</file>